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30A" w:rsidRDefault="004E030A" w:rsidP="004E030A">
      <w:pPr>
        <w:widowControl w:val="0"/>
        <w:jc w:val="center"/>
        <w:rPr>
          <w:rFonts w:ascii="Carolingia" w:hAnsi="Carolingia"/>
          <w:i/>
          <w:iCs/>
          <w:sz w:val="40"/>
          <w:szCs w:val="40"/>
          <w14:ligatures w14:val="none"/>
        </w:rPr>
      </w:pPr>
      <w:r>
        <w:rPr>
          <w:rFonts w:ascii="Carolingia" w:hAnsi="Carolingia"/>
          <w:i/>
          <w:iCs/>
          <w:sz w:val="40"/>
          <w:szCs w:val="40"/>
          <w14:ligatures w14:val="none"/>
        </w:rPr>
        <w:t xml:space="preserve">14 </w:t>
      </w:r>
      <w:proofErr w:type="gramStart"/>
      <w:r>
        <w:rPr>
          <w:rFonts w:ascii="Carolingia" w:hAnsi="Carolingia"/>
          <w:i/>
          <w:iCs/>
          <w:sz w:val="40"/>
          <w:szCs w:val="40"/>
          <w14:ligatures w14:val="none"/>
        </w:rPr>
        <w:t>Novembre</w:t>
      </w:r>
      <w:proofErr w:type="gramEnd"/>
    </w:p>
    <w:p w:rsidR="004E030A" w:rsidRDefault="004E030A" w:rsidP="004E030A">
      <w:pPr>
        <w:widowControl w:val="0"/>
        <w:jc w:val="center"/>
        <w:rPr>
          <w:rFonts w:ascii="Carolingia" w:hAnsi="Carolingia"/>
          <w:sz w:val="40"/>
          <w:szCs w:val="40"/>
          <w14:ligatures w14:val="none"/>
        </w:rPr>
      </w:pPr>
      <w:r>
        <w:rPr>
          <w:rFonts w:ascii="Carolingia" w:hAnsi="Carolingia"/>
          <w:sz w:val="40"/>
          <w:szCs w:val="40"/>
          <w14:ligatures w14:val="none"/>
        </w:rPr>
        <w:t>Santi NICOLA TAVELIC e compagni</w:t>
      </w:r>
    </w:p>
    <w:p w:rsidR="004E030A" w:rsidRDefault="004E030A" w:rsidP="004E030A">
      <w:pPr>
        <w:widowControl w:val="0"/>
        <w:jc w:val="center"/>
        <w:rPr>
          <w:rFonts w:ascii="Carolingia" w:hAnsi="Carolingia"/>
          <w:sz w:val="28"/>
          <w:szCs w:val="28"/>
          <w14:ligatures w14:val="none"/>
        </w:rPr>
      </w:pPr>
      <w:r>
        <w:rPr>
          <w:rFonts w:ascii="Carolingia" w:hAnsi="Carolingia"/>
          <w:sz w:val="28"/>
          <w:szCs w:val="28"/>
          <w14:ligatures w14:val="none"/>
        </w:rPr>
        <w:t>Martiri (Protomartiri della Custodia di Terra santa)</w:t>
      </w:r>
    </w:p>
    <w:p w:rsidR="004E030A" w:rsidRDefault="004E030A" w:rsidP="004E030A">
      <w:pPr>
        <w:widowControl w:val="0"/>
        <w:jc w:val="center"/>
        <w:rPr>
          <w:rFonts w:ascii="Carolingia" w:hAnsi="Carolingia"/>
          <w:sz w:val="28"/>
          <w:szCs w:val="28"/>
          <w14:ligatures w14:val="none"/>
        </w:rPr>
      </w:pPr>
      <w:r>
        <w:rPr>
          <w:rFonts w:ascii="Carolingia" w:hAnsi="Carolingia"/>
          <w:sz w:val="28"/>
          <w:szCs w:val="28"/>
          <w14:ligatures w14:val="none"/>
        </w:rPr>
        <w:t>(memoria)</w:t>
      </w:r>
    </w:p>
    <w:p w:rsidR="004E030A" w:rsidRDefault="004E030A" w:rsidP="004E030A">
      <w:pPr>
        <w:widowControl w:val="0"/>
        <w:jc w:val="center"/>
        <w:rPr>
          <w:rFonts w:ascii="Goudy Old Style" w:hAnsi="Goudy Old Style"/>
          <w:i/>
          <w:iCs/>
          <w:sz w:val="24"/>
          <w:szCs w:val="24"/>
          <w14:ligatures w14:val="none"/>
        </w:rPr>
      </w:pPr>
      <w:r>
        <w:rPr>
          <w:rFonts w:ascii="Goudy Old Style" w:hAnsi="Goudy Old Style"/>
          <w:i/>
          <w:iCs/>
          <w:sz w:val="24"/>
          <w:szCs w:val="24"/>
          <w14:ligatures w14:val="none"/>
        </w:rPr>
        <w:t>Dal comune dei martiri con salmodia del giorno del salterio.</w:t>
      </w:r>
    </w:p>
    <w:p w:rsidR="004E030A" w:rsidRDefault="004E030A" w:rsidP="004E030A">
      <w:pPr>
        <w:widowControl w:val="0"/>
        <w:jc w:val="both"/>
        <w:rPr>
          <w:rFonts w:ascii="Goudy Old Style" w:hAnsi="Goudy Old Style"/>
          <w:i/>
          <w:iCs/>
          <w:sz w:val="10"/>
          <w:szCs w:val="10"/>
          <w14:ligatures w14:val="none"/>
        </w:rPr>
      </w:pPr>
      <w:r>
        <w:rPr>
          <w:rFonts w:ascii="Goudy Old Style" w:hAnsi="Goudy Old Style"/>
          <w:i/>
          <w:iCs/>
          <w:sz w:val="10"/>
          <w:szCs w:val="10"/>
          <w14:ligatures w14:val="none"/>
        </w:rPr>
        <w:t> </w:t>
      </w:r>
    </w:p>
    <w:p w:rsidR="004E030A" w:rsidRDefault="004E030A" w:rsidP="004E030A">
      <w:pPr>
        <w:widowControl w:val="0"/>
        <w:jc w:val="both"/>
        <w:rPr>
          <w:rFonts w:ascii="Goudy Old Style" w:hAnsi="Goudy Old Style"/>
          <w:i/>
          <w:iCs/>
          <w:sz w:val="10"/>
          <w:szCs w:val="10"/>
          <w14:ligatures w14:val="none"/>
        </w:rPr>
      </w:pPr>
      <w:r>
        <w:rPr>
          <w:rFonts w:ascii="Goudy Old Style" w:hAnsi="Goudy Old Style"/>
          <w:i/>
          <w:iCs/>
          <w:sz w:val="10"/>
          <w:szCs w:val="10"/>
          <w14:ligatures w14:val="none"/>
        </w:rPr>
        <w:t> </w:t>
      </w:r>
    </w:p>
    <w:p w:rsidR="004E030A" w:rsidRDefault="004E030A" w:rsidP="004E030A">
      <w:pPr>
        <w:widowControl w:val="0"/>
        <w:jc w:val="both"/>
        <w:rPr>
          <w:rFonts w:ascii="Goudy Old Style" w:hAnsi="Goudy Old Style"/>
          <w:i/>
          <w:iCs/>
          <w:sz w:val="10"/>
          <w:szCs w:val="10"/>
          <w14:ligatures w14:val="none"/>
        </w:rPr>
      </w:pPr>
      <w:r>
        <w:rPr>
          <w:rFonts w:ascii="Goudy Old Style" w:hAnsi="Goudy Old Style"/>
          <w:i/>
          <w:iCs/>
          <w:sz w:val="10"/>
          <w:szCs w:val="10"/>
          <w14:ligatures w14:val="none"/>
        </w:rPr>
        <w:t> </w:t>
      </w:r>
    </w:p>
    <w:p w:rsidR="004E030A" w:rsidRDefault="004E030A" w:rsidP="004E030A">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 xml:space="preserve">Nicola, primo santo della Croazia, nacque intorno al 1340 a Sebenico. Fu prima missionario in Bosnia, quindi, nel 1381, partì per la Palestina. Le storie personali di questi quattro Frati Minori francescani Nicola </w:t>
      </w:r>
      <w:proofErr w:type="spellStart"/>
      <w:r>
        <w:rPr>
          <w:rFonts w:ascii="Goudy Old Style" w:hAnsi="Goudy Old Style"/>
          <w:i/>
          <w:iCs/>
          <w:sz w:val="22"/>
          <w:szCs w:val="22"/>
          <w14:ligatures w14:val="none"/>
        </w:rPr>
        <w:t>Tavelic</w:t>
      </w:r>
      <w:proofErr w:type="spellEnd"/>
      <w:r>
        <w:rPr>
          <w:rFonts w:ascii="Goudy Old Style" w:hAnsi="Goudy Old Style"/>
          <w:i/>
          <w:iCs/>
          <w:sz w:val="22"/>
          <w:szCs w:val="22"/>
          <w14:ligatures w14:val="none"/>
        </w:rPr>
        <w:t xml:space="preserve">, Deodato </w:t>
      </w:r>
      <w:proofErr w:type="spellStart"/>
      <w:r>
        <w:rPr>
          <w:rFonts w:ascii="Goudy Old Style" w:hAnsi="Goudy Old Style"/>
          <w:i/>
          <w:iCs/>
          <w:sz w:val="22"/>
          <w:szCs w:val="22"/>
          <w14:ligatures w14:val="none"/>
        </w:rPr>
        <w:t>Aribert</w:t>
      </w:r>
      <w:proofErr w:type="spellEnd"/>
      <w:r>
        <w:rPr>
          <w:rFonts w:ascii="Goudy Old Style" w:hAnsi="Goudy Old Style"/>
          <w:i/>
          <w:iCs/>
          <w:sz w:val="22"/>
          <w:szCs w:val="22"/>
          <w14:ligatures w14:val="none"/>
        </w:rPr>
        <w:t xml:space="preserve"> da </w:t>
      </w:r>
      <w:proofErr w:type="spellStart"/>
      <w:r>
        <w:rPr>
          <w:rFonts w:ascii="Goudy Old Style" w:hAnsi="Goudy Old Style"/>
          <w:i/>
          <w:iCs/>
          <w:sz w:val="22"/>
          <w:szCs w:val="22"/>
          <w14:ligatures w14:val="none"/>
        </w:rPr>
        <w:t>Ruticinio</w:t>
      </w:r>
      <w:proofErr w:type="spellEnd"/>
      <w:r>
        <w:rPr>
          <w:rFonts w:ascii="Goudy Old Style" w:hAnsi="Goudy Old Style"/>
          <w:i/>
          <w:iCs/>
          <w:sz w:val="22"/>
          <w:szCs w:val="22"/>
          <w14:ligatures w14:val="none"/>
        </w:rPr>
        <w:t xml:space="preserve">, Stefano da Cuneo e Pietro da Narbona, s’intrecciarono nel 1383, quando provenienti da diversi luoghi d’Europa, confluirono nel convento francescano di Mont Sion in Palestina, dove l’Ordine di S. Francesco è da secoli “Custode dei Luoghi Santi” del cristianesimo. Per otto anni vissero secondo la Regola di san Francesco, lavorando nei compiti loro affidati, per la custodia dei Luoghi Santi, e cercando di fare apostolato nel mondo musulmano. Qui i quattro Frati Minori, decisero di portare il Vangelo esponendo pubblicamente le tesi del cristianesimo, confrontandole con quelle islamiche. L’11 novembre 1391, si recarono davanti al Cadì (giudice) di Gerusalemme alla presenza di molti musulmani </w:t>
      </w:r>
      <w:proofErr w:type="gramStart"/>
      <w:r>
        <w:rPr>
          <w:rFonts w:ascii="Goudy Old Style" w:hAnsi="Goudy Old Style"/>
          <w:i/>
          <w:iCs/>
          <w:sz w:val="22"/>
          <w:szCs w:val="22"/>
          <w14:ligatures w14:val="none"/>
        </w:rPr>
        <w:t>ed</w:t>
      </w:r>
      <w:proofErr w:type="gramEnd"/>
      <w:r>
        <w:rPr>
          <w:rFonts w:ascii="Goudy Old Style" w:hAnsi="Goudy Old Style"/>
          <w:i/>
          <w:iCs/>
          <w:sz w:val="22"/>
          <w:szCs w:val="22"/>
          <w14:ligatures w14:val="none"/>
        </w:rPr>
        <w:t>, esposte con arditezza le ragioni della fede cristiana, vennero condannati a morte. Il 14 novembre ricondotti in piazza, fu di nuovo loro richiesto di ritrattare quanto detto contro l’Islam, al nuovo rifiuto furono uccisi. Anche le loro ceneri furono disperse, per evitare che fossero onorati dai cristiani.</w:t>
      </w:r>
    </w:p>
    <w:p w:rsidR="004E030A" w:rsidRDefault="004E030A" w:rsidP="004E030A">
      <w:pPr>
        <w:widowControl w:val="0"/>
        <w:jc w:val="both"/>
        <w:rPr>
          <w:rFonts w:ascii="Goudy Old Style" w:hAnsi="Goudy Old Style"/>
          <w:i/>
          <w:iCs/>
          <w:sz w:val="22"/>
          <w:szCs w:val="22"/>
          <w14:ligatures w14:val="none"/>
        </w:rPr>
      </w:pPr>
      <w:r>
        <w:rPr>
          <w:rFonts w:ascii="Goudy Old Style" w:hAnsi="Goudy Old Style"/>
          <w:i/>
          <w:iCs/>
          <w:sz w:val="22"/>
          <w:szCs w:val="22"/>
          <w14:ligatures w14:val="none"/>
        </w:rPr>
        <w:t>Papa Paolo VI, il 21 giugno del 1970 a Roma, li elevò agli onori degli altari proclamandoli santi; la loro celebrazione liturgica è stata fissata al 14 novembre, e inseriti nel Martirologio Romano alla stessa data; sono i primi santi martiri della Custodia di Terra Santa.</w:t>
      </w:r>
    </w:p>
    <w:p w:rsidR="004E030A" w:rsidRDefault="004E030A" w:rsidP="004E030A">
      <w:pPr>
        <w:widowControl w:val="0"/>
        <w:jc w:val="both"/>
        <w:rPr>
          <w:rFonts w:ascii="Goudy Old Style" w:hAnsi="Goudy Old Style"/>
          <w:sz w:val="22"/>
          <w:szCs w:val="22"/>
          <w14:ligatures w14:val="none"/>
        </w:rPr>
      </w:pPr>
      <w:r>
        <w:rPr>
          <w:rFonts w:ascii="Goudy Old Style" w:hAnsi="Goudy Old Style"/>
          <w:sz w:val="22"/>
          <w:szCs w:val="22"/>
          <w14:ligatures w14:val="none"/>
        </w:rPr>
        <w:t> </w:t>
      </w:r>
    </w:p>
    <w:p w:rsidR="004E030A" w:rsidRDefault="004E030A" w:rsidP="004E030A">
      <w:pPr>
        <w:widowControl w:val="0"/>
        <w:jc w:val="both"/>
        <w:rPr>
          <w:rFonts w:ascii="Goudy Old Style" w:hAnsi="Goudy Old Style"/>
          <w:sz w:val="22"/>
          <w:szCs w:val="22"/>
          <w14:ligatures w14:val="none"/>
        </w:rPr>
      </w:pPr>
      <w:r>
        <w:rPr>
          <w:rFonts w:ascii="Goudy Old Style" w:hAnsi="Goudy Old Style"/>
          <w:sz w:val="22"/>
          <w:szCs w:val="22"/>
          <w14:ligatures w14:val="none"/>
        </w:rPr>
        <w:t> </w:t>
      </w:r>
    </w:p>
    <w:p w:rsidR="004E030A" w:rsidRDefault="004E030A" w:rsidP="004E030A">
      <w:pPr>
        <w:widowControl w:val="0"/>
        <w:jc w:val="center"/>
        <w:rPr>
          <w:rFonts w:ascii="Carolingia" w:hAnsi="Carolingia"/>
          <w:sz w:val="36"/>
          <w:szCs w:val="36"/>
          <w14:ligatures w14:val="none"/>
        </w:rPr>
      </w:pPr>
      <w:r>
        <w:rPr>
          <w:rFonts w:ascii="Carolingia" w:hAnsi="Carolingia"/>
          <w:sz w:val="36"/>
          <w:szCs w:val="36"/>
          <w14:ligatures w14:val="none"/>
        </w:rPr>
        <w:t>UFFICIO DELLE LETTURE</w:t>
      </w:r>
    </w:p>
    <w:p w:rsidR="004E030A" w:rsidRDefault="004E030A" w:rsidP="004E030A">
      <w:pPr>
        <w:widowControl w:val="0"/>
        <w:jc w:val="both"/>
        <w:rPr>
          <w:rFonts w:ascii="Gentium Basic" w:hAnsi="Gentium Basic"/>
          <w:sz w:val="26"/>
          <w:szCs w:val="26"/>
          <w14:ligatures w14:val="none"/>
        </w:rPr>
      </w:pPr>
      <w:proofErr w:type="spellStart"/>
      <w:r>
        <w:rPr>
          <w:rFonts w:ascii="Gentium Basic" w:hAnsi="Gentium Basic"/>
          <w:b/>
          <w:bCs/>
          <w:sz w:val="26"/>
          <w:szCs w:val="26"/>
          <w14:ligatures w14:val="none"/>
        </w:rPr>
        <w:t>Ant</w:t>
      </w:r>
      <w:proofErr w:type="spellEnd"/>
      <w:r>
        <w:rPr>
          <w:rFonts w:ascii="Gentium Basic" w:hAnsi="Gentium Basic"/>
          <w:b/>
          <w:bCs/>
          <w:sz w:val="26"/>
          <w:szCs w:val="26"/>
          <w14:ligatures w14:val="none"/>
        </w:rPr>
        <w:t>. Invitatorio</w:t>
      </w:r>
      <w:r>
        <w:rPr>
          <w:rFonts w:ascii="Gentium Basic" w:hAnsi="Gentium Basic"/>
          <w:sz w:val="26"/>
          <w:szCs w:val="26"/>
          <w14:ligatures w14:val="none"/>
        </w:rPr>
        <w:t>:</w:t>
      </w:r>
    </w:p>
    <w:p w:rsidR="004E030A" w:rsidRDefault="004E030A" w:rsidP="004E030A">
      <w:pPr>
        <w:widowControl w:val="0"/>
        <w:rPr>
          <w:rFonts w:ascii="Gentium Basic" w:hAnsi="Gentium Basic"/>
          <w:sz w:val="26"/>
          <w:szCs w:val="26"/>
          <w14:ligatures w14:val="none"/>
        </w:rPr>
      </w:pPr>
      <w:r>
        <w:rPr>
          <w:rFonts w:ascii="Gentium Basic" w:hAnsi="Gentium Basic"/>
          <w:sz w:val="26"/>
          <w:szCs w:val="26"/>
          <w14:ligatures w14:val="none"/>
        </w:rPr>
        <w:t>Venite, adoriamo il re dei martiri,</w:t>
      </w:r>
      <w:r>
        <w:rPr>
          <w:rFonts w:ascii="Gentium Basic" w:hAnsi="Gentium Basic"/>
          <w:sz w:val="26"/>
          <w:szCs w:val="26"/>
          <w14:ligatures w14:val="none"/>
        </w:rPr>
        <w:br/>
        <w:t xml:space="preserve">Cristo Signore. </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both"/>
        <w:rPr>
          <w:rFonts w:ascii="Gentium Basic" w:hAnsi="Gentium Basic"/>
          <w:b/>
          <w:bCs/>
          <w:sz w:val="26"/>
          <w:szCs w:val="26"/>
          <w14:ligatures w14:val="none"/>
        </w:rPr>
      </w:pPr>
      <w:r>
        <w:rPr>
          <w:rFonts w:ascii="Gentium Basic" w:hAnsi="Gentium Basic"/>
          <w:b/>
          <w:bCs/>
          <w:sz w:val="26"/>
          <w:szCs w:val="26"/>
          <w14:ligatures w14:val="none"/>
        </w:rPr>
        <w:t>INNO (Camaldoli 451)</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Insieme ai martiri noi ti lodiamo,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Cristo, Agnello immolato e vivente:</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a te cantiamo perché questo è il tempo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in cui la vita ha sconfitto la morte.</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ab/>
        <w:t>Grande prodigio risplende nel mondo: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ab/>
        <w:t>per la tua forza anche il debole vince,</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ab/>
        <w:t>vince morendo e sconfigge la morte</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ab/>
        <w:t>insieme a te che sei il primo risorto.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E nell’attesa che il tempo si compia</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tutto il creato è lavato nel sangue:</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perché dal sangue rinasce la vita</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che è presenza operosa del Regno.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ab/>
        <w:t>A te ogni gloria, o Cristo risorto,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ab/>
        <w:t>a te che sei viva fonte di grazia;</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ab/>
        <w:t>insieme al Padre e allo Spirito Santo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ab/>
        <w:t>gloria e potenza nei secoli eterni. Amen.</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center"/>
        <w:rPr>
          <w:rFonts w:ascii="Gentium Basic" w:hAnsi="Gentium Basic"/>
          <w:i/>
          <w:iCs/>
          <w:sz w:val="26"/>
          <w:szCs w:val="26"/>
          <w14:ligatures w14:val="none"/>
        </w:rPr>
      </w:pPr>
      <w:r>
        <w:rPr>
          <w:rFonts w:ascii="Gentium Basic" w:hAnsi="Gentium Basic"/>
          <w:i/>
          <w:iCs/>
          <w:sz w:val="26"/>
          <w:szCs w:val="26"/>
          <w14:ligatures w14:val="none"/>
        </w:rPr>
        <w:t xml:space="preserve">Salmi dal Salterio </w:t>
      </w:r>
    </w:p>
    <w:p w:rsidR="004E030A" w:rsidRDefault="004E030A" w:rsidP="004E030A">
      <w:pPr>
        <w:widowControl w:val="0"/>
        <w:jc w:val="center"/>
        <w:rPr>
          <w:rFonts w:ascii="Gentium Basic" w:hAnsi="Gentium Basic"/>
          <w:i/>
          <w:iCs/>
          <w:sz w:val="26"/>
          <w:szCs w:val="26"/>
          <w14:ligatures w14:val="none"/>
        </w:rPr>
      </w:pPr>
      <w:r>
        <w:rPr>
          <w:rFonts w:ascii="Gentium Basic" w:hAnsi="Gentium Basic"/>
          <w:i/>
          <w:iCs/>
          <w:sz w:val="26"/>
          <w:szCs w:val="26"/>
          <w14:ligatures w14:val="none"/>
        </w:rPr>
        <w:t>e prima lettura dell’Ufficio dall’Ordinario</w:t>
      </w:r>
    </w:p>
    <w:p w:rsidR="004E030A" w:rsidRDefault="004E030A" w:rsidP="004E030A">
      <w:pPr>
        <w:widowControl w:val="0"/>
        <w:jc w:val="both"/>
        <w:rPr>
          <w:rFonts w:ascii="Gentium Basic" w:hAnsi="Gentium Basic"/>
          <w:b/>
          <w:bCs/>
          <w:sz w:val="26"/>
          <w:szCs w:val="26"/>
          <w14:ligatures w14:val="none"/>
        </w:rPr>
      </w:pPr>
      <w:r>
        <w:rPr>
          <w:rFonts w:ascii="Gentium Basic" w:hAnsi="Gentium Basic"/>
          <w:b/>
          <w:bCs/>
          <w:sz w:val="26"/>
          <w:szCs w:val="26"/>
          <w14:ligatures w14:val="none"/>
        </w:rPr>
        <w:t> </w:t>
      </w:r>
    </w:p>
    <w:p w:rsidR="004E030A" w:rsidRDefault="004E030A" w:rsidP="004E030A">
      <w:pPr>
        <w:widowControl w:val="0"/>
        <w:jc w:val="both"/>
        <w:rPr>
          <w:rFonts w:ascii="Gentium Basic" w:hAnsi="Gentium Basic"/>
          <w:b/>
          <w:bCs/>
          <w:sz w:val="26"/>
          <w:szCs w:val="26"/>
          <w14:ligatures w14:val="none"/>
        </w:rPr>
      </w:pPr>
      <w:r>
        <w:rPr>
          <w:rFonts w:ascii="Gentium Basic" w:hAnsi="Gentium Basic"/>
          <w:b/>
          <w:bCs/>
          <w:sz w:val="26"/>
          <w:szCs w:val="26"/>
          <w14:ligatures w14:val="none"/>
        </w:rPr>
        <w:t>Seconda lettura</w:t>
      </w:r>
    </w:p>
    <w:p w:rsidR="004E030A" w:rsidRDefault="004E030A" w:rsidP="004E030A">
      <w:pPr>
        <w:widowControl w:val="0"/>
        <w:jc w:val="both"/>
        <w:rPr>
          <w:rFonts w:ascii="Gentium Basic" w:hAnsi="Gentium Basic"/>
          <w:b/>
          <w:bCs/>
          <w:i/>
          <w:iCs/>
          <w:sz w:val="24"/>
          <w:szCs w:val="24"/>
          <w14:ligatures w14:val="none"/>
        </w:rPr>
      </w:pPr>
      <w:r>
        <w:rPr>
          <w:rFonts w:ascii="Gentium Basic" w:hAnsi="Gentium Basic"/>
          <w:b/>
          <w:bCs/>
          <w:i/>
          <w:iCs/>
          <w:sz w:val="24"/>
          <w:szCs w:val="24"/>
          <w14:ligatures w14:val="none"/>
        </w:rPr>
        <w:t>Dall’omelia del Custode di Terra Santa, p. Francesco Patton, al Santo sepolcro in occasione della canonizzazione di S. Nicola e compagni (14 novembre 2020)</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Carissime sorelle, carissimi fratelli, il Signore vi dia pace!</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xml:space="preserve">Il 14 novembre di 50 anni fa, per la prima volta si celebrava la memoria liturgica dei santi Nicola </w:t>
      </w:r>
      <w:proofErr w:type="spellStart"/>
      <w:r>
        <w:rPr>
          <w:rFonts w:ascii="Gentium Basic" w:hAnsi="Gentium Basic"/>
          <w:sz w:val="26"/>
          <w:szCs w:val="26"/>
          <w14:ligatures w14:val="none"/>
        </w:rPr>
        <w:t>Tavelić</w:t>
      </w:r>
      <w:proofErr w:type="spellEnd"/>
      <w:r>
        <w:rPr>
          <w:rFonts w:ascii="Gentium Basic" w:hAnsi="Gentium Basic"/>
          <w:sz w:val="26"/>
          <w:szCs w:val="26"/>
          <w14:ligatures w14:val="none"/>
        </w:rPr>
        <w:t xml:space="preserve"> di Sebenico, in Croazia, e dei suoi compagni. Il santo papa Paolo VI, nell’omelia di canonizzazione dichiarava: </w:t>
      </w:r>
      <w:r>
        <w:rPr>
          <w:rFonts w:ascii="Gentium Basic" w:hAnsi="Gentium Basic"/>
          <w:i/>
          <w:iCs/>
          <w:sz w:val="26"/>
          <w:szCs w:val="26"/>
          <w14:ligatures w14:val="none"/>
        </w:rPr>
        <w:t>“Noi siamo particolarmente felici d’aver potuto proclamare la santità di questi martiri della fede, avendo così convalidato di fronte alla Chiesa intera il culto, che fino dal tempo della loro tragica e beata morte era a loro attribuito” (Paolo VI, omelia 21 giugno 1970)</w:t>
      </w:r>
      <w:r>
        <w:rPr>
          <w:rFonts w:ascii="Gentium Basic" w:hAnsi="Gentium Basic"/>
          <w:sz w:val="26"/>
          <w:szCs w:val="26"/>
          <w14:ligatures w14:val="none"/>
        </w:rPr>
        <w:t xml:space="preserve">. </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La celebrazione della festa liturgica di questi nostri protomartiri della Custodia ci spinge a riflettere sul fatto che nella testimonianza dei discepoli si prolunga la testimonianza di Gesù, nel martirio dei martiri si attualizza il martirio del Cristo. Il martirio è la perfetta imitazione di Cristo.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xml:space="preserve">Papa Paolo VI, proprio nella omelia per la canonizzazione di questi nostri santi confratelli, ci ricorda che essi hanno affrontato senza paura il martirio perché hanno preso sul serio l’insegnamento che san Francesco ci ha dato nel Capitolo XVI della “Regola non bollata” e in quello XII della “Regola bollata”. E aggiunge: </w:t>
      </w:r>
      <w:r>
        <w:rPr>
          <w:rFonts w:ascii="Gentium Basic" w:hAnsi="Gentium Basic"/>
          <w:i/>
          <w:iCs/>
          <w:sz w:val="26"/>
          <w:szCs w:val="26"/>
          <w14:ligatures w14:val="none"/>
        </w:rPr>
        <w:t>“I Frati Francescani che si recavano in Palestina nei secoli XIII-XV, vi giungevano… con una preparazione psicologica orientata verso il martirio, cioè verso la perfetta imitazione di Cristo” (Paolo VI, omelia 21 giugno 1970)</w:t>
      </w:r>
      <w:r>
        <w:rPr>
          <w:rFonts w:ascii="Gentium Basic" w:hAnsi="Gentium Basic"/>
          <w:sz w:val="26"/>
          <w:szCs w:val="26"/>
          <w14:ligatures w14:val="none"/>
        </w:rPr>
        <w:t>. Il martirio – ricordiamolo – non è né un incidente né una tragedia, ma è la conseguenza estrema del battesimo e della chiamata a seguire le orme di nostro Signore Gesù Cristo.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xml:space="preserve">50 anni fa, proprio meditando sul martirio di san Nicola e dei suoi compagni, papa Paolo VI ricordava a tutta la Chiesa: </w:t>
      </w:r>
      <w:r>
        <w:rPr>
          <w:rFonts w:ascii="Gentium Basic" w:hAnsi="Gentium Basic"/>
          <w:i/>
          <w:iCs/>
          <w:sz w:val="26"/>
          <w:szCs w:val="26"/>
          <w14:ligatures w14:val="none"/>
        </w:rPr>
        <w:t>“La storia diventa maestra. Pone un confronto fra queste lontane figure di frati idealisti, imprudenti, ma esaltati da un amore positivo e trascinante verso Cristo e persuasi della necessità missionaria propria della fede” (Paolo VI, omelia 21 giugno 1970)</w:t>
      </w:r>
      <w:r>
        <w:rPr>
          <w:rFonts w:ascii="Gentium Basic" w:hAnsi="Gentium Basic"/>
          <w:sz w:val="26"/>
          <w:szCs w:val="26"/>
          <w14:ligatures w14:val="none"/>
        </w:rPr>
        <w:t>.</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Per noi frati di Terra Santa, la testimonianza di san Nicola e dei suoi compagni costituisce un esempio di vita cristiana integrale, di adesione piena alla propria vocazione e di coraggio missionario, anche se i tempi sono profondamente cambiati e non sarebbe replicabile oggi il loro modo di evangelizzare. Il loro esempio rimane come esempio di perfetta imitazione di Cristo.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San Nicola e i suoi compagni sono i nostri primi martiri, sono coloro che hanno fecondato con il loro sangue la nostra missione. La loro testimonianza di frati provenienti da vari Paesi ma uniti dalla stessa vocazione e dallo stesso martirio parla oggi anche a noi e ci motiva a donare ancora oggi la nostra vita in Terra Santa: nell’essere una presenza fraterna, orante e accogliente dentro i santuari; nel servizio pastorale della piccola comunità cristiana locale; nel servizio educativo aperto a tutti senza distinzione di religione, che è esso stesso una testimonianza evangelica; nel tener viva la memoria e l’identità cristiana dei luoghi santi che raccontano il mistero dell’incarnazione del Figlio di Dio e della nostra redenzione; nel servire i poveri e gli ammalati di qualsiasi religione consapevoli del rischio che comporta.</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San Nicola e i suoi compagni ci invitano a essere autenticamente missionari francescani, in questo tempo, in mezzo a tutti i fratelli che ancora oggi il Signore ci dona.</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both"/>
        <w:rPr>
          <w:rFonts w:ascii="Gentium Basic" w:hAnsi="Gentium Basic"/>
          <w:sz w:val="26"/>
          <w:szCs w:val="26"/>
          <w14:ligatures w14:val="none"/>
        </w:rPr>
      </w:pPr>
      <w:r>
        <w:rPr>
          <w:rFonts w:ascii="Gentium Basic" w:hAnsi="Gentium Basic"/>
          <w:b/>
          <w:bCs/>
          <w:sz w:val="26"/>
          <w:szCs w:val="26"/>
          <w14:ligatures w14:val="none"/>
        </w:rPr>
        <w:t>Responsorio (</w:t>
      </w:r>
      <w:proofErr w:type="spellStart"/>
      <w:r>
        <w:rPr>
          <w:rFonts w:ascii="Gentium Basic" w:hAnsi="Gentium Basic"/>
          <w:sz w:val="26"/>
          <w:szCs w:val="26"/>
          <w14:ligatures w14:val="none"/>
        </w:rPr>
        <w:t>Cf</w:t>
      </w:r>
      <w:proofErr w:type="spellEnd"/>
      <w:r>
        <w:rPr>
          <w:rFonts w:ascii="Gentium Basic" w:hAnsi="Gentium Basic"/>
          <w:sz w:val="26"/>
          <w:szCs w:val="26"/>
          <w14:ligatures w14:val="none"/>
        </w:rPr>
        <w:t>. 1Cor 9,16.23)</w:t>
      </w:r>
    </w:p>
    <w:p w:rsidR="004E030A" w:rsidRDefault="004E030A" w:rsidP="004E030A">
      <w:pPr>
        <w:widowControl w:val="0"/>
        <w:jc w:val="both"/>
        <w:rPr>
          <w:rFonts w:ascii="Gentium Basic" w:hAnsi="Gentium Basic"/>
          <w:sz w:val="26"/>
          <w:szCs w:val="26"/>
          <w14:ligatures w14:val="none"/>
        </w:rPr>
      </w:pPr>
      <w:r>
        <w:rPr>
          <w:rFonts w:ascii="Gentium Basic" w:hAnsi="Gentium Basic"/>
          <w:b/>
          <w:bCs/>
          <w:sz w:val="26"/>
          <w:szCs w:val="26"/>
          <w14:ligatures w14:val="none"/>
        </w:rPr>
        <w:t>R/.</w:t>
      </w:r>
      <w:r>
        <w:rPr>
          <w:rFonts w:ascii="Gentium Basic" w:hAnsi="Gentium Basic"/>
          <w:sz w:val="26"/>
          <w:szCs w:val="26"/>
          <w14:ligatures w14:val="none"/>
        </w:rPr>
        <w:t xml:space="preserve"> Annunciare il Vangelo non è per me un vanto, perché è una necessità che mi si impone: *guai a me se non annuncio il Vangelo! </w:t>
      </w:r>
    </w:p>
    <w:p w:rsidR="004E030A" w:rsidRDefault="004E030A" w:rsidP="004E030A">
      <w:pPr>
        <w:widowControl w:val="0"/>
        <w:jc w:val="both"/>
        <w:rPr>
          <w:rFonts w:ascii="Gentium Basic" w:hAnsi="Gentium Basic"/>
          <w:sz w:val="26"/>
          <w:szCs w:val="26"/>
          <w14:ligatures w14:val="none"/>
        </w:rPr>
      </w:pPr>
      <w:r>
        <w:rPr>
          <w:rFonts w:ascii="Gentium Basic" w:hAnsi="Gentium Basic"/>
          <w:b/>
          <w:bCs/>
          <w:sz w:val="26"/>
          <w:szCs w:val="26"/>
          <w14:ligatures w14:val="none"/>
        </w:rPr>
        <w:t>V/.</w:t>
      </w:r>
      <w:r>
        <w:rPr>
          <w:rFonts w:ascii="Gentium Basic" w:hAnsi="Gentium Basic"/>
          <w:sz w:val="26"/>
          <w:szCs w:val="26"/>
          <w14:ligatures w14:val="none"/>
        </w:rPr>
        <w:t xml:space="preserve"> Tutto io faccio per il Vangelo, per diventarne partecipe </w:t>
      </w:r>
      <w:proofErr w:type="gramStart"/>
      <w:r>
        <w:rPr>
          <w:rFonts w:ascii="Gentium Basic" w:hAnsi="Gentium Basic"/>
          <w:sz w:val="26"/>
          <w:szCs w:val="26"/>
          <w14:ligatures w14:val="none"/>
        </w:rPr>
        <w:t>anch'io .</w:t>
      </w:r>
      <w:proofErr w:type="gramEnd"/>
    </w:p>
    <w:p w:rsidR="004E030A" w:rsidRDefault="004E030A" w:rsidP="004E030A">
      <w:pPr>
        <w:widowControl w:val="0"/>
        <w:jc w:val="both"/>
        <w:rPr>
          <w:rFonts w:ascii="Gentium Basic" w:hAnsi="Gentium Basic"/>
          <w:sz w:val="26"/>
          <w:szCs w:val="26"/>
          <w14:ligatures w14:val="none"/>
        </w:rPr>
      </w:pPr>
      <w:r>
        <w:rPr>
          <w:rFonts w:ascii="Gentium Basic" w:hAnsi="Gentium Basic"/>
          <w:b/>
          <w:bCs/>
          <w:sz w:val="26"/>
          <w:szCs w:val="26"/>
          <w14:ligatures w14:val="none"/>
        </w:rPr>
        <w:t>R/.</w:t>
      </w:r>
      <w:r>
        <w:rPr>
          <w:rFonts w:ascii="Gentium Basic" w:hAnsi="Gentium Basic"/>
          <w:sz w:val="26"/>
          <w:szCs w:val="26"/>
          <w14:ligatures w14:val="none"/>
        </w:rPr>
        <w:t xml:space="preserve"> guai a me se non annuncio il Vangelo! </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both"/>
        <w:rPr>
          <w:rFonts w:ascii="Gentium Basic" w:hAnsi="Gentium Basic"/>
          <w:b/>
          <w:bCs/>
          <w:sz w:val="26"/>
          <w:szCs w:val="26"/>
          <w14:ligatures w14:val="none"/>
        </w:rPr>
      </w:pPr>
      <w:r>
        <w:rPr>
          <w:rFonts w:ascii="Gentium Basic" w:hAnsi="Gentium Basic"/>
          <w:b/>
          <w:bCs/>
          <w:sz w:val="26"/>
          <w:szCs w:val="26"/>
          <w14:ligatures w14:val="none"/>
        </w:rPr>
        <w:t xml:space="preserve">Orazione: </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xml:space="preserve">O Padre che hai donato ai santi Nicola e compagni la grazia di rimanere nell’obbedienza al papa e nella fede nella tua presenza eucaristica, donaci di trovare sempre vie di dialogo con tutte le confessioni cristiane per poter testimoniare l’unica legge che tu ci hai lasciato, quella dell’amore. Per il nostro Signore Gesù Cristo tuo </w:t>
      </w:r>
      <w:proofErr w:type="gramStart"/>
      <w:r>
        <w:rPr>
          <w:rFonts w:ascii="Gentium Basic" w:hAnsi="Gentium Basic"/>
          <w:sz w:val="26"/>
          <w:szCs w:val="26"/>
          <w14:ligatures w14:val="none"/>
        </w:rPr>
        <w:t>Figlio..</w:t>
      </w:r>
      <w:proofErr w:type="gramEnd"/>
    </w:p>
    <w:p w:rsidR="004E030A" w:rsidRDefault="004E030A" w:rsidP="004E030A">
      <w:pPr>
        <w:widowControl w:val="0"/>
        <w:jc w:val="both"/>
        <w:rPr>
          <w:rFonts w:ascii="Gentium Basic" w:hAnsi="Gentium Basic"/>
          <w:i/>
          <w:iCs/>
          <w:sz w:val="26"/>
          <w:szCs w:val="26"/>
          <w14:ligatures w14:val="none"/>
        </w:rPr>
      </w:pPr>
      <w:r>
        <w:rPr>
          <w:rFonts w:ascii="Gentium Basic" w:hAnsi="Gentium Basic"/>
          <w:i/>
          <w:iCs/>
          <w:sz w:val="26"/>
          <w:szCs w:val="26"/>
          <w14:ligatures w14:val="none"/>
        </w:rPr>
        <w:t>oppure</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O Padre per intercessione dei tuoi santi martiri Nicola e compagni dona alla tua chiesa la grazia dell’unità e della pace per non contraddire la preghiera del tuo Figlio che vuole che tutti in Lui siano uno. Per Cristo nostro Signore…</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center"/>
        <w:rPr>
          <w:rFonts w:ascii="Carolingia" w:hAnsi="Carolingia"/>
          <w:sz w:val="36"/>
          <w:szCs w:val="36"/>
          <w14:ligatures w14:val="none"/>
        </w:rPr>
      </w:pPr>
      <w:r>
        <w:rPr>
          <w:rFonts w:ascii="Carolingia" w:hAnsi="Carolingia"/>
          <w:sz w:val="36"/>
          <w:szCs w:val="36"/>
          <w14:ligatures w14:val="none"/>
        </w:rPr>
        <w:t>Lodi</w:t>
      </w:r>
    </w:p>
    <w:p w:rsidR="004E030A" w:rsidRDefault="004E030A" w:rsidP="004E030A">
      <w:pPr>
        <w:widowControl w:val="0"/>
        <w:jc w:val="both"/>
        <w:rPr>
          <w:rFonts w:ascii="Gentium Basic" w:hAnsi="Gentium Basic"/>
          <w:b/>
          <w:bCs/>
          <w:sz w:val="26"/>
          <w:szCs w:val="26"/>
          <w14:ligatures w14:val="none"/>
        </w:rPr>
      </w:pPr>
      <w:r>
        <w:rPr>
          <w:rFonts w:ascii="Gentium Basic" w:hAnsi="Gentium Basic"/>
          <w:b/>
          <w:bCs/>
          <w:sz w:val="26"/>
          <w:szCs w:val="26"/>
          <w14:ligatures w14:val="none"/>
        </w:rPr>
        <w:t>INNO (Bose 452)</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Beati i martiri di Cristo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primizia e forza della fede</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attorno al trono dell’Agnello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in lui ritrovano la vita.</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ab/>
        <w:t>Uniti a Cristo sulla croce</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ab/>
        <w:t>dal Padre invocano il perdono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ab/>
        <w:t>narrando a noi l’eterno amore</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ab/>
        <w:t>al mondo svelano la gloria.</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Il loro corpo come un seme</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caduto a terra ha dato frutto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per diventare il nostro pane</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offerto dalle nostre mani.</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ab/>
        <w:t>La chiesa santa riconosce</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ab/>
        <w:t>nel loro esodo pasquale</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ab/>
        <w:t>la loro morte nel suo Nome</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ab/>
        <w:t>la loro vita nel suo Regno.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center"/>
        <w:rPr>
          <w:rFonts w:ascii="Gentium Basic" w:hAnsi="Gentium Basic"/>
          <w:i/>
          <w:iCs/>
          <w:sz w:val="26"/>
          <w:szCs w:val="26"/>
          <w14:ligatures w14:val="none"/>
        </w:rPr>
      </w:pPr>
      <w:r>
        <w:rPr>
          <w:rFonts w:ascii="Gentium Basic" w:hAnsi="Gentium Basic"/>
          <w:i/>
          <w:iCs/>
          <w:sz w:val="26"/>
          <w:szCs w:val="26"/>
          <w14:ligatures w14:val="none"/>
        </w:rPr>
        <w:t xml:space="preserve">Salmi del giorno </w:t>
      </w:r>
    </w:p>
    <w:p w:rsidR="004E030A" w:rsidRDefault="004E030A" w:rsidP="004E030A">
      <w:pPr>
        <w:widowControl w:val="0"/>
        <w:jc w:val="both"/>
        <w:rPr>
          <w:rFonts w:ascii="Gentium Basic" w:hAnsi="Gentium Basic"/>
          <w:b/>
          <w:bCs/>
          <w:sz w:val="26"/>
          <w:szCs w:val="26"/>
          <w14:ligatures w14:val="none"/>
        </w:rPr>
      </w:pPr>
      <w:r>
        <w:rPr>
          <w:rFonts w:ascii="Gentium Basic" w:hAnsi="Gentium Basic"/>
          <w:b/>
          <w:bCs/>
          <w:sz w:val="26"/>
          <w:szCs w:val="26"/>
          <w14:ligatures w14:val="none"/>
        </w:rPr>
        <w:t> </w:t>
      </w:r>
    </w:p>
    <w:p w:rsidR="004E030A" w:rsidRDefault="004E030A" w:rsidP="004E030A">
      <w:pPr>
        <w:widowControl w:val="0"/>
        <w:jc w:val="both"/>
        <w:rPr>
          <w:rFonts w:ascii="Gentium Basic" w:hAnsi="Gentium Basic"/>
          <w:b/>
          <w:bCs/>
          <w:sz w:val="26"/>
          <w:szCs w:val="26"/>
          <w14:ligatures w14:val="none"/>
        </w:rPr>
      </w:pPr>
      <w:r>
        <w:rPr>
          <w:rFonts w:ascii="Gentium Basic" w:hAnsi="Gentium Basic"/>
          <w:b/>
          <w:bCs/>
          <w:sz w:val="26"/>
          <w:szCs w:val="26"/>
          <w14:ligatures w14:val="none"/>
        </w:rPr>
        <w:t>Lettura Breve (</w:t>
      </w:r>
      <w:proofErr w:type="spellStart"/>
      <w:r>
        <w:rPr>
          <w:rFonts w:ascii="Gentium Basic" w:hAnsi="Gentium Basic"/>
          <w:b/>
          <w:bCs/>
          <w:sz w:val="26"/>
          <w:szCs w:val="26"/>
          <w14:ligatures w14:val="none"/>
        </w:rPr>
        <w:t>Eb</w:t>
      </w:r>
      <w:proofErr w:type="spellEnd"/>
      <w:r>
        <w:rPr>
          <w:rFonts w:ascii="Gentium Basic" w:hAnsi="Gentium Basic"/>
          <w:b/>
          <w:bCs/>
          <w:sz w:val="26"/>
          <w:szCs w:val="26"/>
          <w14:ligatures w14:val="none"/>
        </w:rPr>
        <w:t xml:space="preserve"> 10,32-33.35-38)</w:t>
      </w:r>
    </w:p>
    <w:p w:rsidR="004E030A" w:rsidRDefault="004E030A" w:rsidP="004E030A">
      <w:pPr>
        <w:widowControl w:val="0"/>
        <w:rPr>
          <w:rFonts w:ascii="Gentium Basic" w:hAnsi="Gentium Basic"/>
          <w:sz w:val="26"/>
          <w:szCs w:val="26"/>
          <w14:ligatures w14:val="none"/>
        </w:rPr>
      </w:pPr>
      <w:r>
        <w:rPr>
          <w:rFonts w:ascii="Gentium Basic" w:hAnsi="Gentium Basic"/>
          <w:sz w:val="26"/>
          <w:szCs w:val="26"/>
          <w14:ligatures w14:val="none"/>
        </w:rPr>
        <w:t>Richiamate alla memoria quei primi giorni: dopo aver ricevuto la luce di Cristo, avete dovuto sopportare una lotta grande e penosa, ora esposti pubblicamente a insulti e persecuzioni, ora facendovi solidali con coloro che venivano trattati in questo modo. Non abbandonate dunque la vostra franchezza, alla quale è riservata una grande ricompensa. Avete solo bisogno di perseveranza, perché, fatta la volontà di Dio, otteniate ciò che vi è stato promesso.</w:t>
      </w:r>
      <w:r>
        <w:rPr>
          <w:rFonts w:ascii="Gentium Basic" w:hAnsi="Gentium Basic"/>
          <w:sz w:val="26"/>
          <w:szCs w:val="26"/>
          <w14:ligatures w14:val="none"/>
        </w:rPr>
        <w:br/>
        <w:t>Ancora un poco, infatti, un poco appena,</w:t>
      </w:r>
      <w:r>
        <w:rPr>
          <w:rFonts w:ascii="Gentium Basic" w:hAnsi="Gentium Basic"/>
          <w:sz w:val="26"/>
          <w:szCs w:val="26"/>
          <w14:ligatures w14:val="none"/>
        </w:rPr>
        <w:br/>
        <w:t>e colui che deve venire, verrà e non tarderà.</w:t>
      </w:r>
      <w:r>
        <w:rPr>
          <w:rFonts w:ascii="Gentium Basic" w:hAnsi="Gentium Basic"/>
          <w:sz w:val="26"/>
          <w:szCs w:val="26"/>
          <w14:ligatures w14:val="none"/>
        </w:rPr>
        <w:br/>
        <w:t>Il mio giusto per fede vivrà;</w:t>
      </w:r>
      <w:r>
        <w:rPr>
          <w:rFonts w:ascii="Gentium Basic" w:hAnsi="Gentium Basic"/>
          <w:sz w:val="26"/>
          <w:szCs w:val="26"/>
          <w14:ligatures w14:val="none"/>
        </w:rPr>
        <w:br/>
        <w:t xml:space="preserve">ma se cede, non porrò in lui il mio amore. </w:t>
      </w:r>
    </w:p>
    <w:p w:rsidR="004E030A" w:rsidRDefault="004E030A" w:rsidP="004E030A">
      <w:pPr>
        <w:widowControl w:val="0"/>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rPr>
          <w:rFonts w:ascii="Gentium Basic" w:hAnsi="Gentium Basic"/>
          <w:b/>
          <w:bCs/>
          <w:sz w:val="26"/>
          <w:szCs w:val="26"/>
          <w14:ligatures w14:val="none"/>
        </w:rPr>
      </w:pPr>
      <w:r>
        <w:rPr>
          <w:rFonts w:ascii="Gentium Basic" w:hAnsi="Gentium Basic"/>
          <w:b/>
          <w:bCs/>
          <w:sz w:val="26"/>
          <w:szCs w:val="26"/>
          <w14:ligatures w14:val="none"/>
        </w:rPr>
        <w:t>RESPONSORIO BREVE</w:t>
      </w:r>
    </w:p>
    <w:p w:rsidR="004E030A" w:rsidRDefault="004E030A" w:rsidP="004E030A">
      <w:pPr>
        <w:widowControl w:val="0"/>
        <w:rPr>
          <w:rFonts w:ascii="Gentium Basic" w:hAnsi="Gentium Basic"/>
          <w:sz w:val="26"/>
          <w:szCs w:val="26"/>
          <w14:ligatures w14:val="none"/>
        </w:rPr>
      </w:pPr>
      <w:r>
        <w:rPr>
          <w:sz w:val="26"/>
          <w:szCs w:val="26"/>
          <w14:ligatures w14:val="none"/>
        </w:rPr>
        <w:t>℞</w:t>
      </w:r>
      <w:r>
        <w:rPr>
          <w:rFonts w:ascii="Gentium Basic" w:hAnsi="Gentium Basic"/>
          <w:sz w:val="26"/>
          <w:szCs w:val="26"/>
          <w14:ligatures w14:val="none"/>
        </w:rPr>
        <w:t xml:space="preserve"> I martiri santi * vivono in eterno.</w:t>
      </w:r>
      <w:r>
        <w:rPr>
          <w:rFonts w:ascii="Gentium Basic" w:hAnsi="Gentium Basic"/>
          <w:sz w:val="26"/>
          <w:szCs w:val="26"/>
          <w14:ligatures w14:val="none"/>
        </w:rPr>
        <w:br/>
        <w:t>I martiri santi vivono in eterno.</w:t>
      </w:r>
      <w:r>
        <w:rPr>
          <w:rFonts w:ascii="Gentium Basic" w:hAnsi="Gentium Basic"/>
          <w:sz w:val="26"/>
          <w:szCs w:val="26"/>
          <w14:ligatures w14:val="none"/>
        </w:rPr>
        <w:br/>
      </w:r>
      <w:r>
        <w:rPr>
          <w:sz w:val="26"/>
          <w:szCs w:val="26"/>
          <w14:ligatures w14:val="none"/>
        </w:rPr>
        <w:t>℣</w:t>
      </w:r>
      <w:r>
        <w:rPr>
          <w:rFonts w:ascii="Gentium Basic" w:hAnsi="Gentium Basic"/>
          <w:sz w:val="26"/>
          <w:szCs w:val="26"/>
          <w14:ligatures w14:val="none"/>
        </w:rPr>
        <w:t xml:space="preserve"> La loro ricompensa </w:t>
      </w:r>
      <w:r>
        <w:rPr>
          <w:rFonts w:ascii="Gentium Basic" w:hAnsi="Gentium Basic" w:cs="Gentium Basic"/>
          <w:sz w:val="26"/>
          <w:szCs w:val="26"/>
          <w14:ligatures w14:val="none"/>
        </w:rPr>
        <w:t>è</w:t>
      </w:r>
      <w:r>
        <w:rPr>
          <w:rFonts w:ascii="Gentium Basic" w:hAnsi="Gentium Basic"/>
          <w:sz w:val="26"/>
          <w:szCs w:val="26"/>
          <w14:ligatures w14:val="none"/>
        </w:rPr>
        <w:t xml:space="preserve"> il Signore:</w:t>
      </w:r>
      <w:r>
        <w:rPr>
          <w:rFonts w:ascii="Gentium Basic" w:hAnsi="Gentium Basic"/>
          <w:sz w:val="26"/>
          <w:szCs w:val="26"/>
          <w14:ligatures w14:val="none"/>
        </w:rPr>
        <w:br/>
        <w:t>vivono in eterno.</w:t>
      </w:r>
      <w:r>
        <w:rPr>
          <w:rFonts w:ascii="Gentium Basic" w:hAnsi="Gentium Basic"/>
          <w:sz w:val="26"/>
          <w:szCs w:val="26"/>
          <w14:ligatures w14:val="none"/>
        </w:rPr>
        <w:br/>
      </w:r>
      <w:r>
        <w:rPr>
          <w:rFonts w:ascii="Gentium Basic" w:hAnsi="Gentium Basic" w:cs="Gentium Basic"/>
          <w:sz w:val="26"/>
          <w:szCs w:val="26"/>
          <w14:ligatures w14:val="none"/>
        </w:rPr>
        <w:t>     </w:t>
      </w:r>
      <w:r>
        <w:rPr>
          <w:rFonts w:ascii="Gentium Basic" w:hAnsi="Gentium Basic"/>
          <w:sz w:val="26"/>
          <w:szCs w:val="26"/>
          <w14:ligatures w14:val="none"/>
        </w:rPr>
        <w:t>Gloria al Padre e al Figlio e allo Spirito Santo.</w:t>
      </w:r>
      <w:r>
        <w:rPr>
          <w:rFonts w:ascii="Gentium Basic" w:hAnsi="Gentium Basic"/>
          <w:sz w:val="26"/>
          <w:szCs w:val="26"/>
          <w14:ligatures w14:val="none"/>
        </w:rPr>
        <w:br/>
        <w:t xml:space="preserve">I martiri santi vivono in eterno. </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both"/>
        <w:rPr>
          <w:rFonts w:ascii="Gentium Basic" w:hAnsi="Gentium Basic"/>
          <w:b/>
          <w:bCs/>
          <w:sz w:val="26"/>
          <w:szCs w:val="26"/>
          <w14:ligatures w14:val="none"/>
        </w:rPr>
      </w:pPr>
      <w:proofErr w:type="spellStart"/>
      <w:r>
        <w:rPr>
          <w:rFonts w:ascii="Gentium Basic" w:hAnsi="Gentium Basic"/>
          <w:b/>
          <w:bCs/>
          <w:sz w:val="26"/>
          <w:szCs w:val="26"/>
          <w14:ligatures w14:val="none"/>
        </w:rPr>
        <w:t>Ant</w:t>
      </w:r>
      <w:proofErr w:type="spellEnd"/>
      <w:r>
        <w:rPr>
          <w:rFonts w:ascii="Gentium Basic" w:hAnsi="Gentium Basic"/>
          <w:b/>
          <w:bCs/>
          <w:sz w:val="26"/>
          <w:szCs w:val="26"/>
          <w14:ligatures w14:val="none"/>
        </w:rPr>
        <w:t>. Benedictus:</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xml:space="preserve">Chi perderà la propria vita </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per me e per il Vangelo, la salverà.</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both"/>
        <w:rPr>
          <w:rFonts w:ascii="Gentium Basic" w:hAnsi="Gentium Basic"/>
          <w:b/>
          <w:bCs/>
          <w:sz w:val="26"/>
          <w:szCs w:val="26"/>
          <w14:ligatures w14:val="none"/>
        </w:rPr>
      </w:pPr>
      <w:r>
        <w:rPr>
          <w:rFonts w:ascii="Gentium Basic" w:hAnsi="Gentium Basic"/>
          <w:b/>
          <w:bCs/>
          <w:sz w:val="26"/>
          <w:szCs w:val="26"/>
          <w14:ligatures w14:val="none"/>
        </w:rPr>
        <w:t>BENEDICTUS</w:t>
      </w:r>
    </w:p>
    <w:p w:rsidR="004E030A" w:rsidRDefault="004E030A" w:rsidP="004E030A">
      <w:pPr>
        <w:widowControl w:val="0"/>
        <w:rPr>
          <w:rFonts w:ascii="Gentium Basic" w:hAnsi="Gentium Basic"/>
          <w:sz w:val="26"/>
          <w:szCs w:val="26"/>
          <w14:ligatures w14:val="none"/>
        </w:rPr>
      </w:pPr>
      <w:r>
        <w:rPr>
          <w:rFonts w:ascii="Gentium Basic" w:hAnsi="Gentium Basic"/>
          <w:sz w:val="26"/>
          <w:szCs w:val="26"/>
          <w14:ligatures w14:val="none"/>
        </w:rPr>
        <w:t>Benedetto il Signore Dio d'Israele, *</w:t>
      </w:r>
      <w:r>
        <w:rPr>
          <w:rFonts w:ascii="Gentium Basic" w:hAnsi="Gentium Basic"/>
          <w:sz w:val="26"/>
          <w:szCs w:val="26"/>
          <w14:ligatures w14:val="none"/>
        </w:rPr>
        <w:br/>
        <w:t>  perché ha visitato e redento il suo popolo,</w:t>
      </w:r>
      <w:r>
        <w:rPr>
          <w:rFonts w:ascii="Gentium Basic" w:hAnsi="Gentium Basic"/>
          <w:sz w:val="26"/>
          <w:szCs w:val="26"/>
          <w14:ligatures w14:val="none"/>
        </w:rPr>
        <w:br/>
        <w:t>e ha suscitato per noi una salvezza potente *</w:t>
      </w:r>
      <w:r>
        <w:rPr>
          <w:rFonts w:ascii="Gentium Basic" w:hAnsi="Gentium Basic"/>
          <w:sz w:val="26"/>
          <w:szCs w:val="26"/>
          <w14:ligatures w14:val="none"/>
        </w:rPr>
        <w:br/>
        <w:t>  nella casa di Davide, suo servo,</w:t>
      </w:r>
      <w:r>
        <w:rPr>
          <w:rFonts w:ascii="Gentium Basic" w:hAnsi="Gentium Basic"/>
          <w:sz w:val="26"/>
          <w:szCs w:val="26"/>
          <w14:ligatures w14:val="none"/>
        </w:rPr>
        <w:br/>
        <w:t>come aveva promesso *</w:t>
      </w:r>
      <w:r>
        <w:rPr>
          <w:rFonts w:ascii="Gentium Basic" w:hAnsi="Gentium Basic"/>
          <w:sz w:val="26"/>
          <w:szCs w:val="26"/>
          <w14:ligatures w14:val="none"/>
        </w:rPr>
        <w:br/>
        <w:t>  per bocca dei suoi santi profeti d'un tempo:</w:t>
      </w:r>
      <w:r>
        <w:rPr>
          <w:rFonts w:ascii="Gentium Basic" w:hAnsi="Gentium Basic"/>
          <w:sz w:val="26"/>
          <w:szCs w:val="26"/>
          <w14:ligatures w14:val="none"/>
        </w:rPr>
        <w:br/>
        <w:t>salvezza dai nostri nemici, *</w:t>
      </w:r>
      <w:r>
        <w:rPr>
          <w:rFonts w:ascii="Gentium Basic" w:hAnsi="Gentium Basic"/>
          <w:sz w:val="26"/>
          <w:szCs w:val="26"/>
          <w14:ligatures w14:val="none"/>
        </w:rPr>
        <w:br/>
        <w:t>  e dalle mani di quanti ci odiano.</w:t>
      </w:r>
      <w:r>
        <w:rPr>
          <w:rFonts w:ascii="Gentium Basic" w:hAnsi="Gentium Basic"/>
          <w:sz w:val="26"/>
          <w:szCs w:val="26"/>
          <w14:ligatures w14:val="none"/>
        </w:rPr>
        <w:br/>
        <w:t>Così egli ha concesso misericordia ai nostri padri *</w:t>
      </w:r>
      <w:r>
        <w:rPr>
          <w:rFonts w:ascii="Gentium Basic" w:hAnsi="Gentium Basic"/>
          <w:sz w:val="26"/>
          <w:szCs w:val="26"/>
          <w14:ligatures w14:val="none"/>
        </w:rPr>
        <w:br/>
        <w:t>  e si è ricordato della sua santa alleanza,</w:t>
      </w:r>
      <w:r>
        <w:rPr>
          <w:rFonts w:ascii="Gentium Basic" w:hAnsi="Gentium Basic"/>
          <w:sz w:val="26"/>
          <w:szCs w:val="26"/>
          <w14:ligatures w14:val="none"/>
        </w:rPr>
        <w:br/>
        <w:t>del giuramento fatto ad Abramo, nostro padre, *</w:t>
      </w:r>
      <w:r>
        <w:rPr>
          <w:rFonts w:ascii="Gentium Basic" w:hAnsi="Gentium Basic"/>
          <w:sz w:val="26"/>
          <w:szCs w:val="26"/>
          <w14:ligatures w14:val="none"/>
        </w:rPr>
        <w:br/>
        <w:t>  di concederci, liberati dalle mani dei nemici,</w:t>
      </w:r>
      <w:r>
        <w:rPr>
          <w:rFonts w:ascii="Gentium Basic" w:hAnsi="Gentium Basic"/>
          <w:sz w:val="26"/>
          <w:szCs w:val="26"/>
          <w14:ligatures w14:val="none"/>
        </w:rPr>
        <w:br/>
        <w:t>di servirlo senza timore, in santità e giustizia *</w:t>
      </w:r>
      <w:r>
        <w:rPr>
          <w:rFonts w:ascii="Gentium Basic" w:hAnsi="Gentium Basic"/>
          <w:sz w:val="26"/>
          <w:szCs w:val="26"/>
          <w14:ligatures w14:val="none"/>
        </w:rPr>
        <w:br/>
        <w:t>  al suo cospetto, per tutti i nostri giorni.</w:t>
      </w:r>
      <w:r>
        <w:rPr>
          <w:rFonts w:ascii="Gentium Basic" w:hAnsi="Gentium Basic"/>
          <w:sz w:val="26"/>
          <w:szCs w:val="26"/>
          <w14:ligatures w14:val="none"/>
        </w:rPr>
        <w:br/>
        <w:t>E tu, bambino, sarai chiamato profeta dell'Altissimo *</w:t>
      </w:r>
      <w:r>
        <w:rPr>
          <w:rFonts w:ascii="Gentium Basic" w:hAnsi="Gentium Basic"/>
          <w:sz w:val="26"/>
          <w:szCs w:val="26"/>
          <w14:ligatures w14:val="none"/>
        </w:rPr>
        <w:br/>
        <w:t>  perché andrai innanzi al Signore</w:t>
      </w:r>
      <w:r>
        <w:rPr>
          <w:rFonts w:ascii="Gentium Basic" w:hAnsi="Gentium Basic"/>
          <w:sz w:val="26"/>
          <w:szCs w:val="26"/>
          <w14:ligatures w14:val="none"/>
        </w:rPr>
        <w:br/>
        <w:t>    a preparargli le strade,</w:t>
      </w:r>
      <w:r>
        <w:rPr>
          <w:rFonts w:ascii="Gentium Basic" w:hAnsi="Gentium Basic"/>
          <w:sz w:val="26"/>
          <w:szCs w:val="26"/>
          <w14:ligatures w14:val="none"/>
        </w:rPr>
        <w:br/>
        <w:t>per dare al suo popolo la conoscenza della salvezza *</w:t>
      </w:r>
      <w:r>
        <w:rPr>
          <w:rFonts w:ascii="Gentium Basic" w:hAnsi="Gentium Basic"/>
          <w:sz w:val="26"/>
          <w:szCs w:val="26"/>
          <w14:ligatures w14:val="none"/>
        </w:rPr>
        <w:br/>
        <w:t>  nella remissione dei suoi peccati,</w:t>
      </w:r>
      <w:r>
        <w:rPr>
          <w:rFonts w:ascii="Gentium Basic" w:hAnsi="Gentium Basic"/>
          <w:sz w:val="26"/>
          <w:szCs w:val="26"/>
          <w14:ligatures w14:val="none"/>
        </w:rPr>
        <w:br/>
        <w:t>grazie alla bontà misericordiosa del nostro Dio, *</w:t>
      </w:r>
      <w:r>
        <w:rPr>
          <w:rFonts w:ascii="Gentium Basic" w:hAnsi="Gentium Basic"/>
          <w:sz w:val="26"/>
          <w:szCs w:val="26"/>
          <w14:ligatures w14:val="none"/>
        </w:rPr>
        <w:br/>
        <w:t>  per cui verrà a visitarci dall'alto un sole che sorge</w:t>
      </w:r>
      <w:r>
        <w:rPr>
          <w:rFonts w:ascii="Gentium Basic" w:hAnsi="Gentium Basic"/>
          <w:sz w:val="26"/>
          <w:szCs w:val="26"/>
          <w14:ligatures w14:val="none"/>
        </w:rPr>
        <w:br/>
        <w:t>per rischiarare quelli che stanno nelle tenebre *</w:t>
      </w:r>
      <w:r>
        <w:rPr>
          <w:rFonts w:ascii="Gentium Basic" w:hAnsi="Gentium Basic"/>
          <w:sz w:val="26"/>
          <w:szCs w:val="26"/>
          <w14:ligatures w14:val="none"/>
        </w:rPr>
        <w:br/>
        <w:t>  e nell'ombra della morte</w:t>
      </w:r>
      <w:r>
        <w:rPr>
          <w:rFonts w:ascii="Gentium Basic" w:hAnsi="Gentium Basic"/>
          <w:sz w:val="26"/>
          <w:szCs w:val="26"/>
          <w14:ligatures w14:val="none"/>
        </w:rPr>
        <w:br/>
        <w:t>e dirigere i nostri passi *</w:t>
      </w:r>
      <w:r>
        <w:rPr>
          <w:rFonts w:ascii="Gentium Basic" w:hAnsi="Gentium Basic"/>
          <w:sz w:val="26"/>
          <w:szCs w:val="26"/>
          <w14:ligatures w14:val="none"/>
        </w:rPr>
        <w:br/>
        <w:t>  sulla via della pace.</w:t>
      </w:r>
    </w:p>
    <w:p w:rsidR="004E030A" w:rsidRDefault="004E030A" w:rsidP="004E030A">
      <w:pPr>
        <w:widowControl w:val="0"/>
        <w:jc w:val="both"/>
        <w:rPr>
          <w:rFonts w:ascii="Gentium Basic" w:hAnsi="Gentium Basic"/>
          <w:b/>
          <w:bCs/>
          <w:sz w:val="26"/>
          <w:szCs w:val="26"/>
          <w14:ligatures w14:val="none"/>
        </w:rPr>
      </w:pPr>
      <w:r>
        <w:rPr>
          <w:rFonts w:ascii="Gentium Basic" w:hAnsi="Gentium Basic"/>
          <w:b/>
          <w:bCs/>
          <w:sz w:val="26"/>
          <w:szCs w:val="26"/>
          <w14:ligatures w14:val="none"/>
        </w:rPr>
        <w:t> </w:t>
      </w:r>
    </w:p>
    <w:p w:rsidR="004E030A" w:rsidRDefault="004E030A" w:rsidP="004E030A">
      <w:pPr>
        <w:widowControl w:val="0"/>
        <w:jc w:val="both"/>
        <w:rPr>
          <w:rFonts w:ascii="Gentium Basic" w:hAnsi="Gentium Basic"/>
          <w:b/>
          <w:bCs/>
          <w:sz w:val="26"/>
          <w:szCs w:val="26"/>
          <w14:ligatures w14:val="none"/>
        </w:rPr>
      </w:pPr>
      <w:proofErr w:type="spellStart"/>
      <w:r>
        <w:rPr>
          <w:rFonts w:ascii="Gentium Basic" w:hAnsi="Gentium Basic"/>
          <w:b/>
          <w:bCs/>
          <w:sz w:val="26"/>
          <w:szCs w:val="26"/>
          <w14:ligatures w14:val="none"/>
        </w:rPr>
        <w:t>Ant</w:t>
      </w:r>
      <w:proofErr w:type="spellEnd"/>
      <w:r>
        <w:rPr>
          <w:rFonts w:ascii="Gentium Basic" w:hAnsi="Gentium Basic"/>
          <w:b/>
          <w:bCs/>
          <w:sz w:val="26"/>
          <w:szCs w:val="26"/>
          <w14:ligatures w14:val="none"/>
        </w:rPr>
        <w:t>. Benedictus:</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xml:space="preserve">Chi perderà la propria vita </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per me e per il Vangelo, la salverà.</w:t>
      </w:r>
    </w:p>
    <w:p w:rsidR="004E030A" w:rsidRDefault="004E030A" w:rsidP="004E030A">
      <w:pPr>
        <w:widowControl w:val="0"/>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both"/>
        <w:rPr>
          <w:rFonts w:ascii="Gentium Basic" w:hAnsi="Gentium Basic"/>
          <w:b/>
          <w:bCs/>
          <w:sz w:val="26"/>
          <w:szCs w:val="26"/>
          <w14:ligatures w14:val="none"/>
        </w:rPr>
      </w:pPr>
      <w:r>
        <w:rPr>
          <w:rFonts w:ascii="Gentium Basic" w:hAnsi="Gentium Basic"/>
          <w:b/>
          <w:bCs/>
          <w:sz w:val="26"/>
          <w:szCs w:val="26"/>
          <w14:ligatures w14:val="none"/>
        </w:rPr>
        <w:t>Invocazioni</w:t>
      </w:r>
    </w:p>
    <w:p w:rsidR="004E030A" w:rsidRDefault="004E030A" w:rsidP="004E030A">
      <w:pPr>
        <w:widowControl w:val="0"/>
        <w:rPr>
          <w:rFonts w:ascii="Gentium Basic" w:hAnsi="Gentium Basic"/>
          <w:sz w:val="26"/>
          <w:szCs w:val="26"/>
          <w14:ligatures w14:val="none"/>
        </w:rPr>
      </w:pPr>
      <w:r>
        <w:rPr>
          <w:rFonts w:ascii="Gentium Basic" w:hAnsi="Gentium Basic"/>
          <w:sz w:val="26"/>
          <w:szCs w:val="26"/>
          <w14:ligatures w14:val="none"/>
        </w:rPr>
        <w:t>Nella memoria dei santi martiri uccisi a causa del vangelo, testimoni dell’Agnello nella Terra del Santo, eleviamo la nostra preghiera di lode a Cristo Signore:</w:t>
      </w:r>
    </w:p>
    <w:p w:rsidR="004E030A" w:rsidRDefault="004E030A" w:rsidP="004E030A">
      <w:pPr>
        <w:widowControl w:val="0"/>
        <w:rPr>
          <w:rFonts w:ascii="Gentium Basic" w:hAnsi="Gentium Basic"/>
          <w:sz w:val="26"/>
          <w:szCs w:val="26"/>
          <w14:ligatures w14:val="none"/>
        </w:rPr>
      </w:pPr>
      <w:r>
        <w:rPr>
          <w:rFonts w:ascii="Gentium Basic" w:hAnsi="Gentium Basic"/>
          <w:b/>
          <w:bCs/>
          <w:sz w:val="26"/>
          <w:szCs w:val="26"/>
          <w14:ligatures w14:val="none"/>
        </w:rPr>
        <w:t>Lode a te testimone fedele.</w:t>
      </w:r>
      <w:r>
        <w:rPr>
          <w:rFonts w:ascii="Gentium Basic" w:hAnsi="Gentium Basic"/>
          <w:b/>
          <w:bCs/>
          <w:sz w:val="26"/>
          <w:szCs w:val="26"/>
          <w14:ligatures w14:val="none"/>
        </w:rPr>
        <w:br/>
      </w:r>
      <w:r>
        <w:rPr>
          <w:rFonts w:ascii="Gentium Basic" w:hAnsi="Gentium Basic"/>
          <w:sz w:val="26"/>
          <w:szCs w:val="26"/>
          <w14:ligatures w14:val="none"/>
        </w:rPr>
        <w:br/>
        <w:t>Per i tuoi  martiri che hanno accettato di morire</w:t>
      </w:r>
    </w:p>
    <w:p w:rsidR="004E030A" w:rsidRDefault="004E030A" w:rsidP="004E030A">
      <w:pPr>
        <w:widowControl w:val="0"/>
        <w:rPr>
          <w:rFonts w:ascii="Gentium Basic" w:hAnsi="Gentium Basic"/>
          <w:sz w:val="26"/>
          <w:szCs w:val="26"/>
          <w14:ligatures w14:val="none"/>
        </w:rPr>
      </w:pPr>
      <w:r>
        <w:rPr>
          <w:rFonts w:ascii="Gentium Basic" w:hAnsi="Gentium Basic"/>
          <w:sz w:val="26"/>
          <w:szCs w:val="26"/>
          <w14:ligatures w14:val="none"/>
        </w:rPr>
        <w:t>per testimoniare la fede in te e l’amore per te,</w:t>
      </w:r>
    </w:p>
    <w:p w:rsidR="004E030A" w:rsidRDefault="004E030A" w:rsidP="004E030A">
      <w:pPr>
        <w:widowControl w:val="0"/>
        <w:rPr>
          <w:rFonts w:ascii="Gentium Basic" w:hAnsi="Gentium Basic"/>
          <w:sz w:val="26"/>
          <w:szCs w:val="26"/>
          <w14:ligatures w14:val="none"/>
        </w:rPr>
      </w:pPr>
      <w:r>
        <w:rPr>
          <w:rFonts w:ascii="Gentium Basic" w:hAnsi="Gentium Basic"/>
          <w:sz w:val="26"/>
          <w:szCs w:val="26"/>
          <w14:ligatures w14:val="none"/>
        </w:rPr>
        <w:t xml:space="preserve">rinnovaci nella testimonianza del tuo Vangelo. </w:t>
      </w:r>
      <w:r>
        <w:rPr>
          <w:sz w:val="26"/>
          <w:szCs w:val="26"/>
          <w14:ligatures w14:val="none"/>
        </w:rPr>
        <w:t>℟</w:t>
      </w:r>
      <w:r>
        <w:rPr>
          <w:rFonts w:ascii="Gentium Basic" w:hAnsi="Gentium Basic"/>
          <w:sz w:val="26"/>
          <w:szCs w:val="26"/>
          <w14:ligatures w14:val="none"/>
        </w:rPr>
        <w:t>.</w:t>
      </w:r>
    </w:p>
    <w:p w:rsidR="004E030A" w:rsidRDefault="004E030A" w:rsidP="004E030A">
      <w:pPr>
        <w:widowControl w:val="0"/>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rPr>
          <w:rFonts w:ascii="Gentium Basic" w:hAnsi="Gentium Basic"/>
          <w:sz w:val="26"/>
          <w:szCs w:val="26"/>
          <w14:ligatures w14:val="none"/>
        </w:rPr>
      </w:pPr>
      <w:r>
        <w:rPr>
          <w:rFonts w:ascii="Gentium Basic" w:hAnsi="Gentium Basic"/>
          <w:sz w:val="26"/>
          <w:szCs w:val="26"/>
          <w14:ligatures w14:val="none"/>
        </w:rPr>
        <w:t>Per quelli che hanno portato la croce dietro a te</w:t>
      </w:r>
    </w:p>
    <w:p w:rsidR="004E030A" w:rsidRDefault="004E030A" w:rsidP="004E030A">
      <w:pPr>
        <w:widowControl w:val="0"/>
        <w:rPr>
          <w:rFonts w:ascii="Gentium Basic" w:hAnsi="Gentium Basic"/>
          <w:sz w:val="26"/>
          <w:szCs w:val="26"/>
          <w14:ligatures w14:val="none"/>
        </w:rPr>
      </w:pPr>
      <w:r>
        <w:rPr>
          <w:rFonts w:ascii="Gentium Basic" w:hAnsi="Gentium Basic"/>
          <w:sz w:val="26"/>
          <w:szCs w:val="26"/>
          <w14:ligatures w14:val="none"/>
        </w:rPr>
        <w:t>vivendo il martirio quotidiano dell’amore</w:t>
      </w:r>
    </w:p>
    <w:p w:rsidR="004E030A" w:rsidRDefault="004E030A" w:rsidP="004E030A">
      <w:pPr>
        <w:widowControl w:val="0"/>
        <w:rPr>
          <w:rFonts w:ascii="Gentium Basic" w:hAnsi="Gentium Basic"/>
          <w:sz w:val="26"/>
          <w:szCs w:val="26"/>
          <w14:ligatures w14:val="none"/>
        </w:rPr>
      </w:pPr>
      <w:r>
        <w:rPr>
          <w:rFonts w:ascii="Gentium Basic" w:hAnsi="Gentium Basic"/>
          <w:sz w:val="26"/>
          <w:szCs w:val="26"/>
          <w14:ligatures w14:val="none"/>
        </w:rPr>
        <w:t xml:space="preserve">donaci oggi di porre gesti di dialogo e di comunione. </w:t>
      </w:r>
      <w:r>
        <w:rPr>
          <w:sz w:val="26"/>
          <w:szCs w:val="26"/>
          <w14:ligatures w14:val="none"/>
        </w:rPr>
        <w:t>℟</w:t>
      </w:r>
      <w:r>
        <w:rPr>
          <w:rFonts w:ascii="Gentium Basic" w:hAnsi="Gentium Basic"/>
          <w:sz w:val="26"/>
          <w:szCs w:val="26"/>
          <w14:ligatures w14:val="none"/>
        </w:rPr>
        <w:t>.</w:t>
      </w:r>
    </w:p>
    <w:p w:rsidR="004E030A" w:rsidRDefault="004E030A" w:rsidP="004E030A">
      <w:pPr>
        <w:widowControl w:val="0"/>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rPr>
          <w:rFonts w:ascii="Gentium Basic" w:hAnsi="Gentium Basic"/>
          <w:sz w:val="26"/>
          <w:szCs w:val="26"/>
          <w14:ligatures w14:val="none"/>
        </w:rPr>
      </w:pPr>
      <w:r>
        <w:rPr>
          <w:rFonts w:ascii="Gentium Basic" w:hAnsi="Gentium Basic"/>
          <w:sz w:val="26"/>
          <w:szCs w:val="26"/>
          <w14:ligatures w14:val="none"/>
        </w:rPr>
        <w:t xml:space="preserve">Per i martiri che hanno versato il proprio sangue in Terra santa, dona la pace alla Tua terra e rendi i nostri fratelli della Custodia testimoni di incontro ed amicizia con i fratelli dell’islam. </w:t>
      </w:r>
      <w:r>
        <w:rPr>
          <w:sz w:val="26"/>
          <w:szCs w:val="26"/>
          <w14:ligatures w14:val="none"/>
        </w:rPr>
        <w:t>℟</w:t>
      </w:r>
      <w:r>
        <w:rPr>
          <w:rFonts w:ascii="Gentium Basic" w:hAnsi="Gentium Basic"/>
          <w:sz w:val="26"/>
          <w:szCs w:val="26"/>
          <w14:ligatures w14:val="none"/>
        </w:rPr>
        <w:t>.</w:t>
      </w:r>
    </w:p>
    <w:p w:rsidR="004E030A" w:rsidRDefault="004E030A" w:rsidP="004E030A">
      <w:pPr>
        <w:widowControl w:val="0"/>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rPr>
          <w:rFonts w:ascii="Gentium Basic" w:hAnsi="Gentium Basic"/>
          <w:sz w:val="26"/>
          <w:szCs w:val="26"/>
          <w14:ligatures w14:val="none"/>
        </w:rPr>
      </w:pPr>
      <w:r>
        <w:rPr>
          <w:rFonts w:ascii="Gentium Basic" w:hAnsi="Gentium Basic"/>
          <w:sz w:val="26"/>
          <w:szCs w:val="26"/>
          <w14:ligatures w14:val="none"/>
        </w:rPr>
        <w:t xml:space="preserve">Per i tuoi martiri che hanno sostenuto la pacifica battaglia della fede dona a chi subisce persecuzione la forza della tua mitezza e del tuo amore. </w:t>
      </w:r>
      <w:r>
        <w:rPr>
          <w:sz w:val="26"/>
          <w:szCs w:val="26"/>
          <w14:ligatures w14:val="none"/>
        </w:rPr>
        <w:t>℟</w:t>
      </w:r>
      <w:r>
        <w:rPr>
          <w:rFonts w:ascii="Gentium Basic" w:hAnsi="Gentium Basic"/>
          <w:sz w:val="26"/>
          <w:szCs w:val="26"/>
          <w14:ligatures w14:val="none"/>
        </w:rPr>
        <w:t>.</w:t>
      </w:r>
    </w:p>
    <w:p w:rsidR="004E030A" w:rsidRDefault="004E030A" w:rsidP="004E030A">
      <w:pPr>
        <w:widowControl w:val="0"/>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both"/>
        <w:rPr>
          <w:rFonts w:ascii="Gentium Basic" w:hAnsi="Gentium Basic"/>
          <w:b/>
          <w:bCs/>
          <w:sz w:val="26"/>
          <w:szCs w:val="26"/>
          <w14:ligatures w14:val="none"/>
        </w:rPr>
      </w:pPr>
      <w:r>
        <w:rPr>
          <w:rFonts w:ascii="Gentium Basic" w:hAnsi="Gentium Basic"/>
          <w:b/>
          <w:bCs/>
          <w:sz w:val="26"/>
          <w:szCs w:val="26"/>
          <w14:ligatures w14:val="none"/>
        </w:rPr>
        <w:t>Padre nostro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both"/>
        <w:rPr>
          <w:rFonts w:ascii="Gentium Basic" w:hAnsi="Gentium Basic"/>
          <w:b/>
          <w:bCs/>
          <w:sz w:val="26"/>
          <w:szCs w:val="26"/>
          <w14:ligatures w14:val="none"/>
        </w:rPr>
      </w:pPr>
      <w:r>
        <w:rPr>
          <w:rFonts w:ascii="Gentium Basic" w:hAnsi="Gentium Basic"/>
          <w:b/>
          <w:bCs/>
          <w:sz w:val="26"/>
          <w:szCs w:val="26"/>
          <w14:ligatures w14:val="none"/>
        </w:rPr>
        <w:t>Orazione: (come all’Ufficio delle letture)</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xml:space="preserve">O Padre che hai donato ai santi Nicola e compagni la grazia di rimanere nell’obbedienza al papa e nella fede nella tua presenza eucaristica, donaci di trovare sempre vie di dialogo con tutte le confessioni cristiane per poter testimoniare l’unica legge che tu ci hai lasciato, quella dell’amore. Per il nostro Signore Gesù Cristo tuo </w:t>
      </w:r>
      <w:proofErr w:type="gramStart"/>
      <w:r>
        <w:rPr>
          <w:rFonts w:ascii="Gentium Basic" w:hAnsi="Gentium Basic"/>
          <w:sz w:val="26"/>
          <w:szCs w:val="26"/>
          <w14:ligatures w14:val="none"/>
        </w:rPr>
        <w:t>Figlio..</w:t>
      </w:r>
      <w:proofErr w:type="gramEnd"/>
    </w:p>
    <w:p w:rsidR="004E030A" w:rsidRDefault="004E030A" w:rsidP="004E030A">
      <w:pPr>
        <w:widowControl w:val="0"/>
        <w:jc w:val="both"/>
        <w:rPr>
          <w:rFonts w:ascii="Gentium Basic" w:hAnsi="Gentium Basic"/>
          <w:i/>
          <w:iCs/>
          <w:sz w:val="26"/>
          <w:szCs w:val="26"/>
          <w14:ligatures w14:val="none"/>
        </w:rPr>
      </w:pPr>
      <w:r>
        <w:rPr>
          <w:rFonts w:ascii="Gentium Basic" w:hAnsi="Gentium Basic"/>
          <w:i/>
          <w:iCs/>
          <w:sz w:val="26"/>
          <w:szCs w:val="26"/>
          <w14:ligatures w14:val="none"/>
        </w:rPr>
        <w:t>oppure</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O Padre per intercessione dei tuoi santi martiri Nicola e compagni dona alla tua chiesa la grazia dell’unità e della pace per non contraddire la preghiera del tuo Figlio che vuole che tutti in Lui siano uno. Per Cristo nostro Signore…</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center"/>
        <w:rPr>
          <w:rFonts w:ascii="Carolingia" w:hAnsi="Carolingia"/>
          <w:sz w:val="36"/>
          <w:szCs w:val="36"/>
          <w14:ligatures w14:val="none"/>
        </w:rPr>
      </w:pPr>
      <w:r>
        <w:rPr>
          <w:rFonts w:ascii="Carolingia" w:hAnsi="Carolingia"/>
          <w:sz w:val="36"/>
          <w:szCs w:val="36"/>
          <w14:ligatures w14:val="none"/>
        </w:rPr>
        <w:t>Vespri</w:t>
      </w:r>
    </w:p>
    <w:p w:rsidR="004E030A" w:rsidRDefault="004E030A" w:rsidP="004E030A">
      <w:pPr>
        <w:widowControl w:val="0"/>
        <w:jc w:val="both"/>
        <w:rPr>
          <w:rFonts w:ascii="Gentium Basic" w:hAnsi="Gentium Basic"/>
          <w:b/>
          <w:bCs/>
          <w:sz w:val="26"/>
          <w:szCs w:val="26"/>
          <w14:ligatures w14:val="none"/>
        </w:rPr>
      </w:pPr>
      <w:r>
        <w:rPr>
          <w:rFonts w:ascii="Gentium Basic" w:hAnsi="Gentium Basic"/>
          <w:b/>
          <w:bCs/>
          <w:sz w:val="26"/>
          <w:szCs w:val="26"/>
          <w14:ligatures w14:val="none"/>
        </w:rPr>
        <w:t>INNO (Camaldoli 451)</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Insieme ai martiri noi ti lodiamo,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Cristo, Agnello immolato e vivente:</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a te cantiamo perché questo è il tempo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in cui la vita ha sconfitto la morte.</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ab/>
        <w:t>Grande prodigio risplende nel mondo: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ab/>
        <w:t>per la tua forza anche il debole vince,</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ab/>
        <w:t>vince morendo e sconfigge la morte</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ab/>
        <w:t>insieme a te che sei il primo risorto.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E nell’attesa che il tempo si compia</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tutto il creato è lavato nel sangue:</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perché dal sangue rinasce la vita</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che è presenza operosa del Regno.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ab/>
        <w:t>A te ogni gloria, o Cristo risorto,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ab/>
        <w:t>a te che sei viva fonte di grazia;</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ab/>
        <w:t>insieme al Padre e allo Spirito Santo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ab/>
        <w:t>gloria e potenza nei secoli eterni. Amen.</w:t>
      </w:r>
    </w:p>
    <w:p w:rsidR="004E030A" w:rsidRDefault="004E030A" w:rsidP="004E030A">
      <w:pPr>
        <w:widowControl w:val="0"/>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center"/>
        <w:rPr>
          <w:rFonts w:ascii="Gentium Basic" w:hAnsi="Gentium Basic"/>
          <w:i/>
          <w:iCs/>
          <w:sz w:val="26"/>
          <w:szCs w:val="26"/>
          <w14:ligatures w14:val="none"/>
        </w:rPr>
      </w:pPr>
      <w:r>
        <w:rPr>
          <w:rFonts w:ascii="Gentium Basic" w:hAnsi="Gentium Basic"/>
          <w:i/>
          <w:iCs/>
          <w:sz w:val="26"/>
          <w:szCs w:val="26"/>
          <w14:ligatures w14:val="none"/>
        </w:rPr>
        <w:t>Salmi del giorno</w:t>
      </w:r>
    </w:p>
    <w:p w:rsidR="004E030A" w:rsidRDefault="004E030A" w:rsidP="004E030A">
      <w:pPr>
        <w:widowControl w:val="0"/>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rPr>
          <w:rFonts w:ascii="Gentium Basic" w:hAnsi="Gentium Basic"/>
          <w:sz w:val="26"/>
          <w:szCs w:val="26"/>
          <w14:ligatures w14:val="none"/>
        </w:rPr>
      </w:pPr>
      <w:r>
        <w:rPr>
          <w:rFonts w:ascii="Gentium Basic" w:hAnsi="Gentium Basic"/>
          <w:b/>
          <w:bCs/>
          <w:sz w:val="26"/>
          <w:szCs w:val="26"/>
          <w14:ligatures w14:val="none"/>
        </w:rPr>
        <w:t>LETTURA BREVE (</w:t>
      </w:r>
      <w:r>
        <w:rPr>
          <w:rFonts w:ascii="Gentium Basic" w:hAnsi="Gentium Basic"/>
          <w:sz w:val="26"/>
          <w:szCs w:val="26"/>
          <w14:ligatures w14:val="none"/>
        </w:rPr>
        <w:t xml:space="preserve">1 </w:t>
      </w:r>
      <w:proofErr w:type="spellStart"/>
      <w:r>
        <w:rPr>
          <w:rFonts w:ascii="Gentium Basic" w:hAnsi="Gentium Basic"/>
          <w:sz w:val="26"/>
          <w:szCs w:val="26"/>
          <w14:ligatures w14:val="none"/>
        </w:rPr>
        <w:t>Pt</w:t>
      </w:r>
      <w:proofErr w:type="spellEnd"/>
      <w:r>
        <w:rPr>
          <w:rFonts w:ascii="Gentium Basic" w:hAnsi="Gentium Basic"/>
          <w:sz w:val="26"/>
          <w:szCs w:val="26"/>
          <w14:ligatures w14:val="none"/>
        </w:rPr>
        <w:t xml:space="preserve"> 1, 22-23)</w:t>
      </w:r>
      <w:r>
        <w:rPr>
          <w:rFonts w:ascii="Gentium Basic" w:hAnsi="Gentium Basic"/>
          <w:sz w:val="26"/>
          <w:szCs w:val="26"/>
          <w14:ligatures w14:val="none"/>
        </w:rPr>
        <w:br/>
        <w:t>Dopo aver santificato le vostre anime con l'obbedienza alla verità, per amarvi sinceramente come fratelli, amatevi intensamente, di vero cuore, gli uni gli altri, essendo stati rigenerati non da un seme corruttibile, ma immortale, cioè dalla parola di Dio viva ed eterna.</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both"/>
        <w:rPr>
          <w:rFonts w:ascii="Gentium Basic" w:hAnsi="Gentium Basic"/>
          <w:b/>
          <w:bCs/>
          <w:sz w:val="26"/>
          <w:szCs w:val="26"/>
          <w14:ligatures w14:val="none"/>
        </w:rPr>
      </w:pPr>
      <w:r>
        <w:rPr>
          <w:rFonts w:ascii="Gentium Basic" w:hAnsi="Gentium Basic"/>
          <w:b/>
          <w:bCs/>
          <w:sz w:val="26"/>
          <w:szCs w:val="26"/>
          <w14:ligatures w14:val="none"/>
        </w:rPr>
        <w:t>RESPONSORIO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I martiri, testimoni dell’Agnello, * sono nelle mani di Dio.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I martiri, testimoni dell’Agnello sono nelle mani di Dio.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Tormenti e morte non li toccheranno.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Sono nelle mani di Dio.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Gloria al Padre e al Figlio e allo Spirito santo.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I martiri, testimoni dell’Agnello sono nelle mani di Dio.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both"/>
        <w:rPr>
          <w:rFonts w:ascii="Gentium Basic" w:hAnsi="Gentium Basic"/>
          <w:b/>
          <w:bCs/>
          <w:sz w:val="26"/>
          <w:szCs w:val="26"/>
          <w14:ligatures w14:val="none"/>
        </w:rPr>
      </w:pPr>
      <w:proofErr w:type="spellStart"/>
      <w:r>
        <w:rPr>
          <w:rFonts w:ascii="Gentium Basic" w:hAnsi="Gentium Basic"/>
          <w:b/>
          <w:bCs/>
          <w:sz w:val="26"/>
          <w:szCs w:val="26"/>
          <w14:ligatures w14:val="none"/>
        </w:rPr>
        <w:t>Ant</w:t>
      </w:r>
      <w:proofErr w:type="spellEnd"/>
      <w:r>
        <w:rPr>
          <w:rFonts w:ascii="Gentium Basic" w:hAnsi="Gentium Basic"/>
          <w:b/>
          <w:bCs/>
          <w:sz w:val="26"/>
          <w:szCs w:val="26"/>
          <w14:ligatures w14:val="none"/>
        </w:rPr>
        <w:t>. Magnificat:</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xml:space="preserve">Di me sarete testimoni a Gerusalemme, </w:t>
      </w:r>
    </w:p>
    <w:p w:rsidR="004E030A" w:rsidRDefault="004E030A" w:rsidP="004E030A">
      <w:pPr>
        <w:widowControl w:val="0"/>
        <w:rPr>
          <w:rFonts w:ascii="Gentium Basic" w:hAnsi="Gentium Basic"/>
          <w:sz w:val="26"/>
          <w:szCs w:val="26"/>
          <w14:ligatures w14:val="none"/>
        </w:rPr>
      </w:pPr>
      <w:r>
        <w:rPr>
          <w:rFonts w:ascii="Gentium Basic" w:hAnsi="Gentium Basic"/>
          <w:sz w:val="26"/>
          <w:szCs w:val="26"/>
          <w14:ligatures w14:val="none"/>
        </w:rPr>
        <w:t xml:space="preserve">e fino ai confini della terra (At 1,8). </w:t>
      </w:r>
    </w:p>
    <w:p w:rsidR="004E030A" w:rsidRDefault="004E030A" w:rsidP="004E030A">
      <w:pPr>
        <w:widowControl w:val="0"/>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rPr>
          <w:rFonts w:ascii="Gentium Basic" w:hAnsi="Gentium Basic"/>
          <w:b/>
          <w:bCs/>
          <w:sz w:val="26"/>
          <w:szCs w:val="26"/>
          <w14:ligatures w14:val="none"/>
        </w:rPr>
      </w:pPr>
      <w:r>
        <w:rPr>
          <w:rFonts w:ascii="Gentium Basic" w:hAnsi="Gentium Basic"/>
          <w:b/>
          <w:bCs/>
          <w:sz w:val="26"/>
          <w:szCs w:val="26"/>
          <w14:ligatures w14:val="none"/>
        </w:rPr>
        <w:t>CANTICO della Beata Vergine Maria</w:t>
      </w:r>
    </w:p>
    <w:p w:rsidR="004E030A" w:rsidRDefault="004E030A" w:rsidP="004E030A">
      <w:pPr>
        <w:widowControl w:val="0"/>
        <w:rPr>
          <w:rFonts w:ascii="Gentium Basic" w:hAnsi="Gentium Basic"/>
          <w:sz w:val="26"/>
          <w:szCs w:val="26"/>
          <w14:ligatures w14:val="none"/>
        </w:rPr>
      </w:pPr>
      <w:r>
        <w:rPr>
          <w:rFonts w:ascii="Gentium Basic" w:hAnsi="Gentium Basic"/>
          <w:sz w:val="26"/>
          <w:szCs w:val="26"/>
          <w14:ligatures w14:val="none"/>
        </w:rPr>
        <w:t>L'anima mia magnifica il Signore *</w:t>
      </w:r>
      <w:r>
        <w:rPr>
          <w:rFonts w:ascii="Gentium Basic" w:hAnsi="Gentium Basic"/>
          <w:sz w:val="26"/>
          <w:szCs w:val="26"/>
          <w14:ligatures w14:val="none"/>
        </w:rPr>
        <w:br/>
        <w:t>  e il mio spirito esulta in Dio, mio salvatore,</w:t>
      </w:r>
      <w:r>
        <w:rPr>
          <w:rFonts w:ascii="Gentium Basic" w:hAnsi="Gentium Basic"/>
          <w:sz w:val="26"/>
          <w:szCs w:val="26"/>
          <w14:ligatures w14:val="none"/>
        </w:rPr>
        <w:br/>
        <w:t>perché ha guardato l'umiltà della sua serva. *</w:t>
      </w:r>
      <w:r>
        <w:rPr>
          <w:rFonts w:ascii="Gentium Basic" w:hAnsi="Gentium Basic"/>
          <w:sz w:val="26"/>
          <w:szCs w:val="26"/>
          <w14:ligatures w14:val="none"/>
        </w:rPr>
        <w:br/>
        <w:t>  D'ora in poi tutte le generazioni</w:t>
      </w:r>
      <w:r>
        <w:rPr>
          <w:rFonts w:ascii="Gentium Basic" w:hAnsi="Gentium Basic"/>
          <w:sz w:val="26"/>
          <w:szCs w:val="26"/>
          <w14:ligatures w14:val="none"/>
        </w:rPr>
        <w:br/>
        <w:t>   mi chiameranno beata.</w:t>
      </w:r>
      <w:r>
        <w:rPr>
          <w:rFonts w:ascii="Gentium Basic" w:hAnsi="Gentium Basic"/>
          <w:sz w:val="26"/>
          <w:szCs w:val="26"/>
          <w14:ligatures w14:val="none"/>
        </w:rPr>
        <w:br/>
        <w:t>Grandi cose ha fatto in me l'Onnipotente *</w:t>
      </w:r>
      <w:r>
        <w:rPr>
          <w:rFonts w:ascii="Gentium Basic" w:hAnsi="Gentium Basic"/>
          <w:sz w:val="26"/>
          <w:szCs w:val="26"/>
          <w14:ligatures w14:val="none"/>
        </w:rPr>
        <w:br/>
        <w:t>  e Santo è il suo nome:</w:t>
      </w:r>
      <w:r>
        <w:rPr>
          <w:rFonts w:ascii="Gentium Basic" w:hAnsi="Gentium Basic"/>
          <w:sz w:val="26"/>
          <w:szCs w:val="26"/>
          <w14:ligatures w14:val="none"/>
        </w:rPr>
        <w:br/>
        <w:t>di generazione in generazione la sua misericordia *</w:t>
      </w:r>
      <w:r>
        <w:rPr>
          <w:rFonts w:ascii="Gentium Basic" w:hAnsi="Gentium Basic"/>
          <w:sz w:val="26"/>
          <w:szCs w:val="26"/>
          <w14:ligatures w14:val="none"/>
        </w:rPr>
        <w:br/>
        <w:t>  si stende su quelli che lo temono.</w:t>
      </w:r>
      <w:r>
        <w:rPr>
          <w:rFonts w:ascii="Gentium Basic" w:hAnsi="Gentium Basic"/>
          <w:sz w:val="26"/>
          <w:szCs w:val="26"/>
          <w14:ligatures w14:val="none"/>
        </w:rPr>
        <w:br/>
        <w:t>Ha spiegato la potenza del suo braccio, *</w:t>
      </w:r>
      <w:r>
        <w:rPr>
          <w:rFonts w:ascii="Gentium Basic" w:hAnsi="Gentium Basic"/>
          <w:sz w:val="26"/>
          <w:szCs w:val="26"/>
          <w14:ligatures w14:val="none"/>
        </w:rPr>
        <w:br/>
        <w:t>  ha disperso i superbi nei pensieri del loro cuore;</w:t>
      </w:r>
      <w:r>
        <w:rPr>
          <w:rFonts w:ascii="Gentium Basic" w:hAnsi="Gentium Basic"/>
          <w:sz w:val="26"/>
          <w:szCs w:val="26"/>
          <w14:ligatures w14:val="none"/>
        </w:rPr>
        <w:br/>
        <w:t>ha rovesciato i potenti dai troni, *</w:t>
      </w:r>
      <w:r>
        <w:rPr>
          <w:rFonts w:ascii="Gentium Basic" w:hAnsi="Gentium Basic"/>
          <w:sz w:val="26"/>
          <w:szCs w:val="26"/>
          <w14:ligatures w14:val="none"/>
        </w:rPr>
        <w:br/>
        <w:t>  ha innalzato gli umili;</w:t>
      </w:r>
      <w:r>
        <w:rPr>
          <w:rFonts w:ascii="Gentium Basic" w:hAnsi="Gentium Basic"/>
          <w:sz w:val="26"/>
          <w:szCs w:val="26"/>
          <w14:ligatures w14:val="none"/>
        </w:rPr>
        <w:br/>
        <w:t>ha ricolmato di beni gli affamati, *</w:t>
      </w:r>
      <w:r>
        <w:rPr>
          <w:rFonts w:ascii="Gentium Basic" w:hAnsi="Gentium Basic"/>
          <w:sz w:val="26"/>
          <w:szCs w:val="26"/>
          <w14:ligatures w14:val="none"/>
        </w:rPr>
        <w:br/>
        <w:t>  ha rimandato i ricchi a mani vuote.</w:t>
      </w:r>
      <w:r>
        <w:rPr>
          <w:rFonts w:ascii="Gentium Basic" w:hAnsi="Gentium Basic"/>
          <w:sz w:val="26"/>
          <w:szCs w:val="26"/>
          <w14:ligatures w14:val="none"/>
        </w:rPr>
        <w:br/>
        <w:t>Ha soccorso Israele, suo servo, *</w:t>
      </w:r>
      <w:r>
        <w:rPr>
          <w:rFonts w:ascii="Gentium Basic" w:hAnsi="Gentium Basic"/>
          <w:sz w:val="26"/>
          <w:szCs w:val="26"/>
          <w14:ligatures w14:val="none"/>
        </w:rPr>
        <w:br/>
        <w:t>  ricordandosi della sua misericordia,</w:t>
      </w:r>
      <w:r>
        <w:rPr>
          <w:rFonts w:ascii="Gentium Basic" w:hAnsi="Gentium Basic"/>
          <w:sz w:val="26"/>
          <w:szCs w:val="26"/>
          <w14:ligatures w14:val="none"/>
        </w:rPr>
        <w:br/>
        <w:t>come aveva promesso ai nostri padri, *</w:t>
      </w:r>
      <w:r>
        <w:rPr>
          <w:rFonts w:ascii="Gentium Basic" w:hAnsi="Gentium Basic"/>
          <w:sz w:val="26"/>
          <w:szCs w:val="26"/>
          <w14:ligatures w14:val="none"/>
        </w:rPr>
        <w:br/>
        <w:t xml:space="preserve">  ad Abramo e alla sua discendenza, per sempre. </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both"/>
        <w:rPr>
          <w:rFonts w:ascii="Gentium Basic" w:hAnsi="Gentium Basic"/>
          <w:b/>
          <w:bCs/>
          <w:sz w:val="26"/>
          <w:szCs w:val="26"/>
          <w14:ligatures w14:val="none"/>
        </w:rPr>
      </w:pPr>
      <w:proofErr w:type="spellStart"/>
      <w:r>
        <w:rPr>
          <w:rFonts w:ascii="Gentium Basic" w:hAnsi="Gentium Basic"/>
          <w:b/>
          <w:bCs/>
          <w:sz w:val="26"/>
          <w:szCs w:val="26"/>
          <w14:ligatures w14:val="none"/>
        </w:rPr>
        <w:t>Ant</w:t>
      </w:r>
      <w:proofErr w:type="spellEnd"/>
      <w:r>
        <w:rPr>
          <w:rFonts w:ascii="Gentium Basic" w:hAnsi="Gentium Basic"/>
          <w:b/>
          <w:bCs/>
          <w:sz w:val="26"/>
          <w:szCs w:val="26"/>
          <w14:ligatures w14:val="none"/>
        </w:rPr>
        <w:t>. Magnificat:</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xml:space="preserve">Di me sarete testimoni a Gerusalemme, </w:t>
      </w:r>
    </w:p>
    <w:p w:rsidR="004E030A" w:rsidRDefault="004E030A" w:rsidP="004E030A">
      <w:pPr>
        <w:widowControl w:val="0"/>
        <w:rPr>
          <w:rFonts w:ascii="Gentium Basic" w:hAnsi="Gentium Basic"/>
          <w:sz w:val="26"/>
          <w:szCs w:val="26"/>
          <w14:ligatures w14:val="none"/>
        </w:rPr>
      </w:pPr>
      <w:r>
        <w:rPr>
          <w:rFonts w:ascii="Gentium Basic" w:hAnsi="Gentium Basic"/>
          <w:sz w:val="26"/>
          <w:szCs w:val="26"/>
          <w14:ligatures w14:val="none"/>
        </w:rPr>
        <w:t xml:space="preserve">e fino ai confini della terra (At 1,8). </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both"/>
        <w:rPr>
          <w:rFonts w:ascii="Gentium Basic" w:hAnsi="Gentium Basic"/>
          <w:b/>
          <w:bCs/>
          <w:sz w:val="26"/>
          <w:szCs w:val="26"/>
          <w14:ligatures w14:val="none"/>
        </w:rPr>
      </w:pPr>
      <w:r>
        <w:rPr>
          <w:rFonts w:ascii="Gentium Basic" w:hAnsi="Gentium Basic"/>
          <w:b/>
          <w:bCs/>
          <w:sz w:val="26"/>
          <w:szCs w:val="26"/>
          <w14:ligatures w14:val="none"/>
        </w:rPr>
        <w:t>Intercessioni</w:t>
      </w:r>
    </w:p>
    <w:p w:rsidR="004E030A" w:rsidRDefault="004E030A" w:rsidP="004E030A">
      <w:pPr>
        <w:widowControl w:val="0"/>
        <w:rPr>
          <w:rFonts w:ascii="Gentium Basic" w:hAnsi="Gentium Basic"/>
          <w:sz w:val="26"/>
          <w:szCs w:val="26"/>
          <w14:ligatures w14:val="none"/>
        </w:rPr>
      </w:pPr>
      <w:r>
        <w:rPr>
          <w:rFonts w:ascii="Gentium Basic" w:hAnsi="Gentium Basic"/>
          <w:sz w:val="26"/>
          <w:szCs w:val="26"/>
          <w14:ligatures w14:val="none"/>
        </w:rPr>
        <w:t>Nella memoria dei santi martiri uccisi a causa del vangelo, testimoni dell’Agnello nella Terra del Santo, eleviamo la nostra preghiera a Cristo Signore:</w:t>
      </w:r>
    </w:p>
    <w:p w:rsidR="004E030A" w:rsidRDefault="004E030A" w:rsidP="004E030A">
      <w:pPr>
        <w:widowControl w:val="0"/>
        <w:jc w:val="both"/>
        <w:rPr>
          <w:rFonts w:ascii="Gentium Basic" w:hAnsi="Gentium Basic"/>
          <w:b/>
          <w:bCs/>
          <w:sz w:val="26"/>
          <w:szCs w:val="26"/>
          <w14:ligatures w14:val="none"/>
        </w:rPr>
      </w:pPr>
      <w:r>
        <w:rPr>
          <w:b/>
          <w:bCs/>
          <w:sz w:val="26"/>
          <w:szCs w:val="26"/>
          <w14:ligatures w14:val="none"/>
        </w:rPr>
        <w:t>℟</w:t>
      </w:r>
      <w:r>
        <w:rPr>
          <w:rFonts w:ascii="Gentium Basic" w:hAnsi="Gentium Basic"/>
          <w:b/>
          <w:bCs/>
          <w:sz w:val="26"/>
          <w:szCs w:val="26"/>
          <w14:ligatures w14:val="none"/>
        </w:rPr>
        <w:t>. Noi ti preghiamo, Signore!</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Hai proclamato beati i perseguitati per il tuo Nome:</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xml:space="preserve">sostieni e dona la forza mite del vangelo ai cristiani osteggiati nel mondo. </w:t>
      </w:r>
      <w:r>
        <w:rPr>
          <w:sz w:val="26"/>
          <w:szCs w:val="26"/>
          <w14:ligatures w14:val="none"/>
        </w:rPr>
        <w:t>℟</w:t>
      </w:r>
      <w:r>
        <w:rPr>
          <w:rFonts w:ascii="Gentium Basic" w:hAnsi="Gentium Basic"/>
          <w:sz w:val="26"/>
          <w:szCs w:val="26"/>
          <w14:ligatures w14:val="none"/>
        </w:rPr>
        <w:t>.</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Hai mandato i tuoi discepoli come pecore in mezzo ai lupi:</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fa’ che le tue pecore siano pacifiche e resta sempre il loro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xml:space="preserve">pastore. </w:t>
      </w:r>
      <w:r>
        <w:rPr>
          <w:sz w:val="26"/>
          <w:szCs w:val="26"/>
          <w14:ligatures w14:val="none"/>
        </w:rPr>
        <w:t>℟</w:t>
      </w:r>
      <w:r>
        <w:rPr>
          <w:rFonts w:ascii="Gentium Basic" w:hAnsi="Gentium Basic"/>
          <w:sz w:val="26"/>
          <w:szCs w:val="26"/>
          <w14:ligatures w14:val="none"/>
        </w:rPr>
        <w:t>.</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Hai rivelato che il chicco di grano se muore dà frutto: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xml:space="preserve">aiutaci ad accettare gioiosamente di morire per te. </w:t>
      </w:r>
      <w:r>
        <w:rPr>
          <w:sz w:val="26"/>
          <w:szCs w:val="26"/>
          <w14:ligatures w14:val="none"/>
        </w:rPr>
        <w:t>℟</w:t>
      </w:r>
      <w:r>
        <w:rPr>
          <w:rFonts w:ascii="Gentium Basic" w:hAnsi="Gentium Basic"/>
          <w:sz w:val="26"/>
          <w:szCs w:val="26"/>
          <w14:ligatures w14:val="none"/>
        </w:rPr>
        <w:t>.</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Hai promesso che dove sei tu saranno anche i tuoi servi:</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xml:space="preserve">chiama con te nella tua gloria chi per te offre la vita. </w:t>
      </w:r>
      <w:r>
        <w:rPr>
          <w:sz w:val="26"/>
          <w:szCs w:val="26"/>
          <w14:ligatures w14:val="none"/>
        </w:rPr>
        <w:t>℟</w:t>
      </w:r>
      <w:r>
        <w:rPr>
          <w:rFonts w:ascii="Gentium Basic" w:hAnsi="Gentium Basic"/>
          <w:sz w:val="26"/>
          <w:szCs w:val="26"/>
          <w14:ligatures w14:val="none"/>
        </w:rPr>
        <w:t>.</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both"/>
        <w:rPr>
          <w:rFonts w:ascii="Gentium Basic" w:hAnsi="Gentium Basic"/>
          <w:b/>
          <w:bCs/>
          <w:sz w:val="26"/>
          <w:szCs w:val="26"/>
          <w14:ligatures w14:val="none"/>
        </w:rPr>
      </w:pPr>
      <w:r>
        <w:rPr>
          <w:rFonts w:ascii="Gentium Basic" w:hAnsi="Gentium Basic"/>
          <w:b/>
          <w:bCs/>
          <w:sz w:val="26"/>
          <w:szCs w:val="26"/>
          <w14:ligatures w14:val="none"/>
        </w:rPr>
        <w:t>Padre nostro</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both"/>
        <w:rPr>
          <w:rFonts w:ascii="Gentium Basic" w:hAnsi="Gentium Basic"/>
          <w:b/>
          <w:bCs/>
          <w:sz w:val="26"/>
          <w:szCs w:val="26"/>
          <w14:ligatures w14:val="none"/>
        </w:rPr>
      </w:pPr>
      <w:r>
        <w:rPr>
          <w:rFonts w:ascii="Gentium Basic" w:hAnsi="Gentium Basic"/>
          <w:b/>
          <w:bCs/>
          <w:sz w:val="26"/>
          <w:szCs w:val="26"/>
          <w14:ligatures w14:val="none"/>
        </w:rPr>
        <w:t>Orazione: (come all’Ufficio delle letture)</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xml:space="preserve">O Padre che hai donato ai santi Nicola e compagni la grazia di rimanere nell’obbedienza al papa e nella fede nella tua presenza eucaristica, donaci di trovare sempre vie di dialogo con tutte le confessioni cristiane per poter testimoniare l’unica legge che tu ci hai lasciato, quella dell’amore. Per il nostro Signore Gesù Cristo tuo </w:t>
      </w:r>
      <w:proofErr w:type="gramStart"/>
      <w:r>
        <w:rPr>
          <w:rFonts w:ascii="Gentium Basic" w:hAnsi="Gentium Basic"/>
          <w:sz w:val="26"/>
          <w:szCs w:val="26"/>
          <w14:ligatures w14:val="none"/>
        </w:rPr>
        <w:t>Figlio..</w:t>
      </w:r>
      <w:proofErr w:type="gramEnd"/>
    </w:p>
    <w:p w:rsidR="004E030A" w:rsidRDefault="004E030A" w:rsidP="004E030A">
      <w:pPr>
        <w:widowControl w:val="0"/>
        <w:jc w:val="both"/>
        <w:rPr>
          <w:rFonts w:ascii="Gentium Basic" w:hAnsi="Gentium Basic"/>
          <w:i/>
          <w:iCs/>
          <w:sz w:val="26"/>
          <w:szCs w:val="26"/>
          <w14:ligatures w14:val="none"/>
        </w:rPr>
      </w:pPr>
      <w:r>
        <w:rPr>
          <w:rFonts w:ascii="Gentium Basic" w:hAnsi="Gentium Basic"/>
          <w:i/>
          <w:iCs/>
          <w:sz w:val="26"/>
          <w:szCs w:val="26"/>
          <w14:ligatures w14:val="none"/>
        </w:rPr>
        <w:t>oppure</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O Padre per intercessione dei tuoi santi martiri Nicola e compagni dona alla tua chiesa la grazia dell’unità e della pace per non contraddire la preghiera del tuo Figlio che vuole che tutti in Lui siano uno. Per Cristo nostro Signore…</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4E030A" w:rsidRDefault="004E030A" w:rsidP="004E030A">
      <w:pPr>
        <w:widowControl w:val="0"/>
        <w:rPr>
          <w14:ligatures w14:val="none"/>
        </w:rPr>
      </w:pPr>
      <w:r>
        <w:rPr>
          <w14:ligatures w14:val="none"/>
        </w:rPr>
        <w:t> </w:t>
      </w:r>
    </w:p>
    <w:p w:rsidR="00AF0BB9" w:rsidRDefault="00AF0BB9">
      <w:bookmarkStart w:id="0" w:name="_GoBack"/>
      <w:bookmarkEnd w:id="0"/>
    </w:p>
    <w:sectPr w:rsidR="00AF0BB9" w:rsidSect="00E4330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rolingia">
    <w:panose1 w:val="00000000000000000000"/>
    <w:charset w:val="00"/>
    <w:family w:val="auto"/>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308"/>
    <w:rsid w:val="004E030A"/>
    <w:rsid w:val="006428C4"/>
    <w:rsid w:val="007342D0"/>
    <w:rsid w:val="00AF0BB9"/>
    <w:rsid w:val="00E43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059EA-A1A4-41BF-8239-06FC717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030A"/>
    <w:pPr>
      <w:spacing w:after="0" w:line="240" w:lineRule="auto"/>
    </w:pPr>
    <w:rPr>
      <w:rFonts w:ascii="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914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2180</Words>
  <Characters>12431</Characters>
  <Application>Microsoft Office Word</Application>
  <DocSecurity>0</DocSecurity>
  <Lines>103</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2024-08-05T04:35:00Z</dcterms:created>
  <dcterms:modified xsi:type="dcterms:W3CDTF">2024-08-05T04:35:00Z</dcterms:modified>
</cp:coreProperties>
</file>